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3CE8" w14:textId="06516060" w:rsidR="00FE17D6" w:rsidRDefault="00DD73E2" w:rsidP="00DD73E2">
      <w:pPr>
        <w:jc w:val="center"/>
        <w:rPr>
          <w:rFonts w:ascii="Calibri" w:hAnsi="Calibri" w:cs="Calibri"/>
          <w:b/>
          <w:bCs/>
          <w:sz w:val="32"/>
          <w:szCs w:val="32"/>
        </w:rPr>
      </w:pPr>
      <w:r w:rsidRPr="00DD73E2">
        <w:rPr>
          <w:rFonts w:ascii="Calibri" w:hAnsi="Calibri" w:cs="Calibri"/>
          <w:b/>
          <w:bCs/>
          <w:sz w:val="32"/>
          <w:szCs w:val="32"/>
        </w:rPr>
        <w:t xml:space="preserve">… </w:t>
      </w:r>
      <w:proofErr w:type="spellStart"/>
      <w:r w:rsidRPr="00DD73E2">
        <w:rPr>
          <w:rFonts w:ascii="Calibri" w:hAnsi="Calibri" w:cs="Calibri"/>
          <w:b/>
          <w:bCs/>
          <w:sz w:val="32"/>
          <w:szCs w:val="32"/>
        </w:rPr>
        <w:t>Başhekimliği’ne</w:t>
      </w:r>
      <w:proofErr w:type="spellEnd"/>
    </w:p>
    <w:p w14:paraId="627A39E6" w14:textId="63CEE60C" w:rsidR="00DD73E2" w:rsidRDefault="00DD73E2" w:rsidP="00DD73E2">
      <w:pPr>
        <w:rPr>
          <w:rFonts w:ascii="Calibri" w:hAnsi="Calibri" w:cs="Calibri"/>
        </w:rPr>
      </w:pPr>
      <w:r w:rsidRPr="00DD73E2">
        <w:rPr>
          <w:rFonts w:ascii="Calibri" w:hAnsi="Calibri" w:cs="Calibri"/>
          <w:b/>
          <w:bCs/>
        </w:rPr>
        <w:t xml:space="preserve">Konu </w:t>
      </w:r>
      <w:r>
        <w:rPr>
          <w:rFonts w:ascii="Calibri" w:hAnsi="Calibri" w:cs="Calibri"/>
          <w:b/>
          <w:bCs/>
        </w:rPr>
        <w:t xml:space="preserve">          </w:t>
      </w:r>
      <w:proofErr w:type="gramStart"/>
      <w:r>
        <w:rPr>
          <w:rFonts w:ascii="Calibri" w:hAnsi="Calibri" w:cs="Calibri"/>
          <w:b/>
          <w:bCs/>
        </w:rPr>
        <w:t xml:space="preserve">  </w:t>
      </w:r>
      <w:r w:rsidRPr="00DD73E2">
        <w:rPr>
          <w:rFonts w:ascii="Calibri" w:hAnsi="Calibri" w:cs="Calibri"/>
          <w:b/>
          <w:bCs/>
        </w:rPr>
        <w:t>:</w:t>
      </w:r>
      <w:proofErr w:type="gramEnd"/>
      <w:r w:rsidRPr="00DD73E2">
        <w:rPr>
          <w:rFonts w:ascii="Calibri" w:hAnsi="Calibri" w:cs="Calibri"/>
          <w:b/>
          <w:bCs/>
        </w:rPr>
        <w:t xml:space="preserve"> </w:t>
      </w:r>
      <w:r w:rsidRPr="00DD73E2">
        <w:rPr>
          <w:rFonts w:ascii="Calibri" w:hAnsi="Calibri" w:cs="Calibri"/>
        </w:rPr>
        <w:t xml:space="preserve">MHRS Randevu </w:t>
      </w:r>
      <w:r w:rsidR="00CF563A">
        <w:rPr>
          <w:rFonts w:ascii="Calibri" w:hAnsi="Calibri" w:cs="Calibri"/>
        </w:rPr>
        <w:t>Aralıkları</w:t>
      </w:r>
    </w:p>
    <w:p w14:paraId="5ACE5945" w14:textId="77777777" w:rsidR="00DD73E2" w:rsidRDefault="00DD73E2" w:rsidP="00DD73E2">
      <w:pPr>
        <w:rPr>
          <w:rFonts w:ascii="Calibri" w:hAnsi="Calibri" w:cs="Calibri"/>
          <w:b/>
          <w:bCs/>
        </w:rPr>
      </w:pPr>
      <w:proofErr w:type="gramStart"/>
      <w:r w:rsidRPr="00DD73E2">
        <w:rPr>
          <w:rFonts w:ascii="Calibri" w:hAnsi="Calibri" w:cs="Calibri"/>
          <w:b/>
          <w:bCs/>
        </w:rPr>
        <w:t>Açıklamalar :</w:t>
      </w:r>
      <w:proofErr w:type="gramEnd"/>
    </w:p>
    <w:p w14:paraId="065EA16B" w14:textId="7BF8CB46" w:rsidR="0077034E" w:rsidRDefault="0077034E" w:rsidP="0077034E">
      <w:pPr>
        <w:jc w:val="both"/>
        <w:rPr>
          <w:rFonts w:ascii="Calibri" w:hAnsi="Calibri" w:cs="Calibri"/>
        </w:rPr>
      </w:pPr>
      <w:proofErr w:type="gramStart"/>
      <w:r>
        <w:rPr>
          <w:rFonts w:ascii="Calibri" w:hAnsi="Calibri" w:cs="Calibri"/>
          <w:b/>
          <w:bCs/>
        </w:rPr>
        <w:t>1.)</w:t>
      </w:r>
      <w:r w:rsidRPr="0077034E">
        <w:rPr>
          <w:rFonts w:ascii="Calibri" w:hAnsi="Calibri" w:cs="Calibri"/>
        </w:rPr>
        <w:t>Merkezi</w:t>
      </w:r>
      <w:proofErr w:type="gramEnd"/>
      <w:r w:rsidRPr="0077034E">
        <w:rPr>
          <w:rFonts w:ascii="Calibri" w:hAnsi="Calibri" w:cs="Calibri"/>
        </w:rPr>
        <w:t xml:space="preserve"> Hekim Randevu Sistemi Çalışma Usul ve Esasları Hakkında Yönerge</w:t>
      </w:r>
      <w:r>
        <w:rPr>
          <w:rFonts w:ascii="Calibri" w:hAnsi="Calibri" w:cs="Calibri"/>
        </w:rPr>
        <w:t xml:space="preserve"> Ek-2’de</w:t>
      </w:r>
      <w:r w:rsidRPr="0077034E">
        <w:rPr>
          <w:rFonts w:ascii="Calibri" w:hAnsi="Calibri" w:cs="Calibri"/>
        </w:rPr>
        <w:t xml:space="preserve"> </w:t>
      </w:r>
      <w:r w:rsidRPr="0077034E">
        <w:rPr>
          <w:rFonts w:ascii="Calibri" w:hAnsi="Calibri" w:cs="Calibri"/>
          <w:i/>
          <w:iCs/>
        </w:rPr>
        <w:t>“Birim zaman içerisinde verilebilecek randevu sayısının Kamu Hastaneleri Genel Müdürlüğü veya Halk Sağlığı Genel Müdürlüğü tarafından belirlenir”</w:t>
      </w:r>
      <w:r w:rsidRPr="0077034E">
        <w:rPr>
          <w:rFonts w:ascii="Calibri" w:hAnsi="Calibri" w:cs="Calibri"/>
        </w:rPr>
        <w:t xml:space="preserve"> düzenlemesi yer almaktadır.</w:t>
      </w:r>
    </w:p>
    <w:p w14:paraId="5DC187CC" w14:textId="44BF3D91" w:rsidR="0077034E" w:rsidRDefault="0077034E" w:rsidP="0077034E">
      <w:pPr>
        <w:jc w:val="both"/>
        <w:rPr>
          <w:rFonts w:ascii="Calibri" w:hAnsi="Calibri" w:cs="Calibri"/>
          <w:b/>
          <w:bCs/>
        </w:rPr>
      </w:pPr>
      <w:proofErr w:type="gramStart"/>
      <w:r w:rsidRPr="0077034E">
        <w:rPr>
          <w:rFonts w:ascii="Calibri" w:hAnsi="Calibri" w:cs="Calibri"/>
          <w:b/>
          <w:bCs/>
        </w:rPr>
        <w:t>2.)</w:t>
      </w:r>
      <w:r w:rsidRPr="005D047C">
        <w:rPr>
          <w:rFonts w:ascii="Calibri" w:hAnsi="Calibri" w:cs="Calibri"/>
        </w:rPr>
        <w:t>Kamu</w:t>
      </w:r>
      <w:proofErr w:type="gramEnd"/>
      <w:r w:rsidRPr="005D047C">
        <w:rPr>
          <w:rFonts w:ascii="Calibri" w:hAnsi="Calibri" w:cs="Calibri"/>
        </w:rPr>
        <w:t xml:space="preserve"> Hastaneleri Genel Müdürlüğü’nün </w:t>
      </w:r>
      <w:r w:rsidR="006912DB" w:rsidRPr="005D047C">
        <w:rPr>
          <w:rFonts w:ascii="Calibri" w:hAnsi="Calibri" w:cs="Calibri"/>
        </w:rPr>
        <w:t xml:space="preserve">21.12.2017 tarihli ve 32693113/420.01 sayılı </w:t>
      </w:r>
      <w:r w:rsidR="005D047C">
        <w:rPr>
          <w:rFonts w:ascii="Calibri" w:hAnsi="Calibri" w:cs="Calibri"/>
        </w:rPr>
        <w:t>Y</w:t>
      </w:r>
      <w:r w:rsidR="006912DB" w:rsidRPr="005D047C">
        <w:rPr>
          <w:rFonts w:ascii="Calibri" w:hAnsi="Calibri" w:cs="Calibri"/>
        </w:rPr>
        <w:t>azısında</w:t>
      </w:r>
      <w:r w:rsidR="00CF563A">
        <w:rPr>
          <w:rFonts w:ascii="Calibri" w:hAnsi="Calibri" w:cs="Calibri"/>
        </w:rPr>
        <w:t xml:space="preserve"> yer alan asgari</w:t>
      </w:r>
      <w:r w:rsidR="00A25BEA">
        <w:rPr>
          <w:rFonts w:ascii="Calibri" w:hAnsi="Calibri" w:cs="Calibri"/>
        </w:rPr>
        <w:t xml:space="preserve"> </w:t>
      </w:r>
      <w:r w:rsidR="00CF563A">
        <w:rPr>
          <w:rFonts w:ascii="Calibri" w:hAnsi="Calibri" w:cs="Calibri"/>
        </w:rPr>
        <w:t>randevu aralığı tablosu şöyledir;</w:t>
      </w:r>
      <w:r w:rsidR="005D047C" w:rsidRPr="005D047C">
        <w:rPr>
          <w:rFonts w:ascii="Calibri" w:hAnsi="Calibri" w:cs="Calibri"/>
        </w:rPr>
        <w:t xml:space="preserve"> </w:t>
      </w:r>
    </w:p>
    <w:p w14:paraId="24A7A0BC" w14:textId="6DEC464E" w:rsidR="0077034E" w:rsidRPr="0077034E" w:rsidRDefault="0077034E" w:rsidP="0077034E">
      <w:pPr>
        <w:jc w:val="both"/>
        <w:rPr>
          <w:rFonts w:ascii="Calibri" w:hAnsi="Calibri" w:cs="Calibri"/>
          <w:b/>
          <w:bCs/>
        </w:rPr>
      </w:pPr>
      <w:r>
        <w:rPr>
          <w:noProof/>
        </w:rPr>
        <w:drawing>
          <wp:inline distT="0" distB="0" distL="0" distR="0" wp14:anchorId="1C5200A5" wp14:editId="1ACE8F8D">
            <wp:extent cx="5760720" cy="1480820"/>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4"/>
                    <a:stretch>
                      <a:fillRect/>
                    </a:stretch>
                  </pic:blipFill>
                  <pic:spPr>
                    <a:xfrm>
                      <a:off x="0" y="0"/>
                      <a:ext cx="5760720" cy="1480820"/>
                    </a:xfrm>
                    <a:prstGeom prst="rect">
                      <a:avLst/>
                    </a:prstGeom>
                  </pic:spPr>
                </pic:pic>
              </a:graphicData>
            </a:graphic>
          </wp:inline>
        </w:drawing>
      </w:r>
    </w:p>
    <w:p w14:paraId="5E3CF350" w14:textId="599C8261" w:rsidR="005D047C" w:rsidRDefault="005D047C" w:rsidP="00CF563A">
      <w:pPr>
        <w:jc w:val="both"/>
        <w:rPr>
          <w:rFonts w:ascii="Calibri" w:hAnsi="Calibri" w:cs="Calibri"/>
          <w:b/>
          <w:bCs/>
        </w:rPr>
      </w:pPr>
      <w:r w:rsidRPr="005D047C">
        <w:rPr>
          <w:rFonts w:ascii="Calibri" w:hAnsi="Calibri" w:cs="Calibri"/>
        </w:rPr>
        <w:t>Yazıda</w:t>
      </w:r>
      <w:r w:rsidR="00CF563A">
        <w:rPr>
          <w:rFonts w:ascii="Calibri" w:hAnsi="Calibri" w:cs="Calibri"/>
        </w:rPr>
        <w:t>,</w:t>
      </w:r>
      <w:r>
        <w:rPr>
          <w:rFonts w:ascii="Calibri" w:hAnsi="Calibri" w:cs="Calibri"/>
          <w:b/>
          <w:bCs/>
        </w:rPr>
        <w:t xml:space="preserve"> “</w:t>
      </w:r>
      <w:r w:rsidRPr="008177BA">
        <w:rPr>
          <w:rFonts w:ascii="Calibri" w:hAnsi="Calibri" w:cs="Calibri"/>
          <w:i/>
          <w:iCs/>
          <w:u w:val="single"/>
        </w:rPr>
        <w:t>Ancak belirtildiği gibi bu süreler asgari olup, hekim çalışma durumu, hasta yoğunluğu, branşların özellikleri dikkate alınarak arttırılabilir</w:t>
      </w:r>
      <w:r w:rsidRPr="005D047C">
        <w:rPr>
          <w:rFonts w:ascii="Calibri" w:hAnsi="Calibri" w:cs="Calibri"/>
          <w:i/>
          <w:iCs/>
        </w:rPr>
        <w:t>”</w:t>
      </w:r>
      <w:r w:rsidR="00CF563A">
        <w:rPr>
          <w:rFonts w:ascii="Calibri" w:hAnsi="Calibri" w:cs="Calibri"/>
          <w:i/>
          <w:iCs/>
        </w:rPr>
        <w:t xml:space="preserve"> </w:t>
      </w:r>
      <w:r w:rsidR="00CF563A" w:rsidRPr="00CF563A">
        <w:rPr>
          <w:rFonts w:ascii="Calibri" w:hAnsi="Calibri" w:cs="Calibri"/>
        </w:rPr>
        <w:t>denilerek</w:t>
      </w:r>
      <w:r w:rsidR="00CF563A">
        <w:rPr>
          <w:rFonts w:ascii="Calibri" w:hAnsi="Calibri" w:cs="Calibri"/>
          <w:b/>
          <w:bCs/>
        </w:rPr>
        <w:t xml:space="preserve"> </w:t>
      </w:r>
      <w:r w:rsidR="00CF563A">
        <w:rPr>
          <w:rFonts w:ascii="Calibri" w:hAnsi="Calibri" w:cs="Calibri"/>
        </w:rPr>
        <w:t>tabloda yer alan sürelerin arttırılabileceği</w:t>
      </w:r>
      <w:r w:rsidR="00D30FCE">
        <w:rPr>
          <w:rFonts w:ascii="Calibri" w:hAnsi="Calibri" w:cs="Calibri"/>
        </w:rPr>
        <w:t xml:space="preserve"> de</w:t>
      </w:r>
      <w:r>
        <w:rPr>
          <w:rFonts w:ascii="Calibri" w:hAnsi="Calibri" w:cs="Calibri"/>
          <w:b/>
          <w:bCs/>
        </w:rPr>
        <w:t xml:space="preserve"> </w:t>
      </w:r>
      <w:r w:rsidR="00CF563A" w:rsidRPr="00CF563A">
        <w:rPr>
          <w:rFonts w:ascii="Calibri" w:hAnsi="Calibri" w:cs="Calibri"/>
        </w:rPr>
        <w:t>belirtilmiştir.</w:t>
      </w:r>
      <w:r>
        <w:rPr>
          <w:rFonts w:ascii="Calibri" w:hAnsi="Calibri" w:cs="Calibri"/>
          <w:b/>
          <w:bCs/>
        </w:rPr>
        <w:t xml:space="preserve"> </w:t>
      </w:r>
    </w:p>
    <w:p w14:paraId="374CB0E9" w14:textId="7A228EE8" w:rsidR="00D30FCE" w:rsidRPr="00D30FCE" w:rsidRDefault="006912DB" w:rsidP="00CF563A">
      <w:pPr>
        <w:jc w:val="both"/>
        <w:rPr>
          <w:rFonts w:ascii="Calibri" w:hAnsi="Calibri" w:cs="Calibri"/>
        </w:rPr>
      </w:pPr>
      <w:proofErr w:type="gramStart"/>
      <w:r>
        <w:rPr>
          <w:rFonts w:ascii="Calibri" w:hAnsi="Calibri" w:cs="Calibri"/>
          <w:b/>
          <w:bCs/>
        </w:rPr>
        <w:t>3.)</w:t>
      </w:r>
      <w:r w:rsidR="00CF563A" w:rsidRPr="00CF563A">
        <w:rPr>
          <w:rFonts w:ascii="Calibri" w:hAnsi="Calibri" w:cs="Calibri"/>
        </w:rPr>
        <w:t>Kamu</w:t>
      </w:r>
      <w:proofErr w:type="gramEnd"/>
      <w:r w:rsidR="00CF563A" w:rsidRPr="00CF563A">
        <w:rPr>
          <w:rFonts w:ascii="Calibri" w:hAnsi="Calibri" w:cs="Calibri"/>
        </w:rPr>
        <w:t xml:space="preserve"> Hastaneleri Genel Müdürlüğü’nün 09.12.2021 tarih</w:t>
      </w:r>
      <w:r w:rsidR="00533A21">
        <w:rPr>
          <w:rFonts w:ascii="Calibri" w:hAnsi="Calibri" w:cs="Calibri"/>
        </w:rPr>
        <w:t>li</w:t>
      </w:r>
      <w:r w:rsidR="00CF563A" w:rsidRPr="00CF563A">
        <w:rPr>
          <w:rFonts w:ascii="Calibri" w:hAnsi="Calibri" w:cs="Calibri"/>
        </w:rPr>
        <w:t xml:space="preserve"> ve  2021/12 sayılı Genelgesinde ise</w:t>
      </w:r>
      <w:r w:rsidR="00CF563A">
        <w:rPr>
          <w:rFonts w:ascii="Calibri" w:hAnsi="Calibri" w:cs="Calibri"/>
          <w:b/>
          <w:bCs/>
        </w:rPr>
        <w:t xml:space="preserve"> </w:t>
      </w:r>
      <w:r w:rsidR="00CF563A" w:rsidRPr="00CF563A">
        <w:rPr>
          <w:rFonts w:ascii="Calibri" w:hAnsi="Calibri" w:cs="Calibri"/>
          <w:i/>
          <w:iCs/>
        </w:rPr>
        <w:t>"Muayene süresi hekime ve ilgili branşın özelliğine göre değişebildiğinden randevu aralıkları en etkili şekilde hekimlerimiz tarafından oluşturulmalı ve başhekimliklerimizce onaylanmalıdır. Kamuoyunda gündem olduğu gibi 5 dakikada bir muayene yapıldığı şeklindeki söylentilere sebep olacak uygulamalardan sakınılmalıdır."</w:t>
      </w:r>
      <w:r w:rsidR="00533A21">
        <w:rPr>
          <w:rFonts w:ascii="Calibri" w:hAnsi="Calibri" w:cs="Calibri"/>
          <w:i/>
          <w:iCs/>
        </w:rPr>
        <w:t xml:space="preserve"> </w:t>
      </w:r>
      <w:r w:rsidR="00A25BEA">
        <w:rPr>
          <w:rFonts w:ascii="Calibri" w:hAnsi="Calibri" w:cs="Calibri"/>
        </w:rPr>
        <w:t>d</w:t>
      </w:r>
      <w:r w:rsidR="00533A21" w:rsidRPr="00533A21">
        <w:rPr>
          <w:rFonts w:ascii="Calibri" w:hAnsi="Calibri" w:cs="Calibri"/>
        </w:rPr>
        <w:t>enilerek</w:t>
      </w:r>
      <w:r w:rsidR="00A25BEA">
        <w:rPr>
          <w:rFonts w:ascii="Calibri" w:hAnsi="Calibri" w:cs="Calibri"/>
        </w:rPr>
        <w:t xml:space="preserve"> MHRS</w:t>
      </w:r>
      <w:r w:rsidR="00CF563A">
        <w:rPr>
          <w:rFonts w:ascii="Calibri" w:hAnsi="Calibri" w:cs="Calibri"/>
          <w:i/>
          <w:iCs/>
        </w:rPr>
        <w:t xml:space="preserve"> </w:t>
      </w:r>
      <w:r w:rsidR="00CF563A" w:rsidRPr="00CF563A">
        <w:rPr>
          <w:rFonts w:ascii="Calibri" w:hAnsi="Calibri" w:cs="Calibri"/>
        </w:rPr>
        <w:t>randevu aralıklarının hekimlerce belirlenmesi</w:t>
      </w:r>
      <w:r w:rsidR="00533A21">
        <w:rPr>
          <w:rFonts w:ascii="Calibri" w:hAnsi="Calibri" w:cs="Calibri"/>
        </w:rPr>
        <w:t xml:space="preserve"> ve randevu aralıkların</w:t>
      </w:r>
      <w:r w:rsidR="00D30FCE">
        <w:rPr>
          <w:rFonts w:ascii="Calibri" w:hAnsi="Calibri" w:cs="Calibri"/>
        </w:rPr>
        <w:t>da</w:t>
      </w:r>
      <w:r w:rsidR="00533A21">
        <w:rPr>
          <w:rFonts w:ascii="Calibri" w:hAnsi="Calibri" w:cs="Calibri"/>
        </w:rPr>
        <w:t xml:space="preserve"> asgari sürelerin altına düşmemesi gerektiği </w:t>
      </w:r>
      <w:r w:rsidR="00D30FCE">
        <w:rPr>
          <w:rFonts w:ascii="Calibri" w:hAnsi="Calibri" w:cs="Calibri"/>
        </w:rPr>
        <w:t>düzenlenmiştir.</w:t>
      </w:r>
    </w:p>
    <w:p w14:paraId="4DE718E5" w14:textId="34649D0D" w:rsidR="00D03E23" w:rsidRDefault="006912DB" w:rsidP="00D03E23">
      <w:pPr>
        <w:jc w:val="both"/>
        <w:rPr>
          <w:rFonts w:ascii="Calibri" w:hAnsi="Calibri" w:cs="Calibri"/>
          <w:b/>
          <w:bCs/>
        </w:rPr>
      </w:pPr>
      <w:r>
        <w:rPr>
          <w:rFonts w:ascii="Calibri" w:hAnsi="Calibri" w:cs="Calibri"/>
          <w:b/>
          <w:bCs/>
        </w:rPr>
        <w:t>4</w:t>
      </w:r>
      <w:r w:rsidR="00DD73E2">
        <w:rPr>
          <w:rFonts w:ascii="Calibri" w:hAnsi="Calibri" w:cs="Calibri"/>
          <w:b/>
          <w:bCs/>
        </w:rPr>
        <w:t>.</w:t>
      </w:r>
      <w:r w:rsidR="00A17B33">
        <w:rPr>
          <w:rFonts w:ascii="Calibri" w:hAnsi="Calibri" w:cs="Calibri"/>
          <w:b/>
          <w:bCs/>
        </w:rPr>
        <w:t>)</w:t>
      </w:r>
      <w:r w:rsidR="0056793A">
        <w:rPr>
          <w:rFonts w:ascii="Calibri" w:hAnsi="Calibri" w:cs="Calibri"/>
        </w:rPr>
        <w:t>Y</w:t>
      </w:r>
      <w:r w:rsidR="00A25BEA" w:rsidRPr="00A25BEA">
        <w:rPr>
          <w:rFonts w:ascii="Calibri" w:hAnsi="Calibri" w:cs="Calibri"/>
        </w:rPr>
        <w:t xml:space="preserve">ukarıda sunulu mevzuat </w:t>
      </w:r>
      <w:r w:rsidR="0056793A">
        <w:rPr>
          <w:rFonts w:ascii="Calibri" w:hAnsi="Calibri" w:cs="Calibri"/>
        </w:rPr>
        <w:t>hükümlerine</w:t>
      </w:r>
      <w:r w:rsidR="00A25BEA" w:rsidRPr="00A25BEA">
        <w:rPr>
          <w:rFonts w:ascii="Calibri" w:hAnsi="Calibri" w:cs="Calibri"/>
        </w:rPr>
        <w:t xml:space="preserve"> aykırı</w:t>
      </w:r>
      <w:r w:rsidR="00A25BEA">
        <w:rPr>
          <w:rFonts w:ascii="Calibri" w:hAnsi="Calibri" w:cs="Calibri"/>
        </w:rPr>
        <w:t xml:space="preserve"> uygulama</w:t>
      </w:r>
      <w:r w:rsidR="0056793A">
        <w:rPr>
          <w:rFonts w:ascii="Calibri" w:hAnsi="Calibri" w:cs="Calibri"/>
        </w:rPr>
        <w:t>lar</w:t>
      </w:r>
      <w:r w:rsidR="00A25BEA" w:rsidRPr="00A25BEA">
        <w:rPr>
          <w:rFonts w:ascii="Calibri" w:hAnsi="Calibri" w:cs="Calibri"/>
        </w:rPr>
        <w:t xml:space="preserve"> sebebiyle</w:t>
      </w:r>
      <w:r w:rsidR="0056793A">
        <w:rPr>
          <w:rFonts w:ascii="Calibri" w:hAnsi="Calibri" w:cs="Calibri"/>
        </w:rPr>
        <w:t>, ü</w:t>
      </w:r>
      <w:r w:rsidR="0056793A" w:rsidRPr="00A25BEA">
        <w:rPr>
          <w:rFonts w:ascii="Calibri" w:hAnsi="Calibri" w:cs="Calibri"/>
        </w:rPr>
        <w:t>yesi olduğum Hekim Birliği Sağlık ve Sosyal Hizmetler Çalışanları Sendikası</w:t>
      </w:r>
      <w:r w:rsidR="0056793A">
        <w:rPr>
          <w:rFonts w:ascii="Calibri" w:hAnsi="Calibri" w:cs="Calibri"/>
        </w:rPr>
        <w:t xml:space="preserve"> tarafından</w:t>
      </w:r>
      <w:r w:rsidR="00A25BEA">
        <w:rPr>
          <w:rFonts w:ascii="Calibri" w:hAnsi="Calibri" w:cs="Calibri"/>
        </w:rPr>
        <w:t xml:space="preserve"> açıl</w:t>
      </w:r>
      <w:r w:rsidR="0056793A">
        <w:rPr>
          <w:rFonts w:ascii="Calibri" w:hAnsi="Calibri" w:cs="Calibri"/>
        </w:rPr>
        <w:t>mış olan</w:t>
      </w:r>
      <w:r w:rsidR="004D4E78" w:rsidRPr="00A25BEA">
        <w:rPr>
          <w:rFonts w:ascii="Calibri" w:hAnsi="Calibri" w:cs="Calibri"/>
        </w:rPr>
        <w:t xml:space="preserve"> da</w:t>
      </w:r>
      <w:r w:rsidR="0056793A">
        <w:rPr>
          <w:rFonts w:ascii="Calibri" w:hAnsi="Calibri" w:cs="Calibri"/>
        </w:rPr>
        <w:t>va sonucunda</w:t>
      </w:r>
      <w:r w:rsidR="00D03E23">
        <w:rPr>
          <w:rFonts w:ascii="Calibri" w:hAnsi="Calibri" w:cs="Calibri"/>
        </w:rPr>
        <w:t>,</w:t>
      </w:r>
      <w:r w:rsidR="0056793A">
        <w:rPr>
          <w:rFonts w:ascii="Calibri" w:hAnsi="Calibri" w:cs="Calibri"/>
        </w:rPr>
        <w:t xml:space="preserve"> Ordu İdare Mahkemesi’nin 21.03.2024 tarihli ve 2023/1599 E., 2024/548 K. sayılı kararı</w:t>
      </w:r>
      <w:r w:rsidR="00D03E23">
        <w:rPr>
          <w:rFonts w:ascii="Calibri" w:hAnsi="Calibri" w:cs="Calibri"/>
        </w:rPr>
        <w:t>nda</w:t>
      </w:r>
      <w:r w:rsidR="0056793A">
        <w:rPr>
          <w:rFonts w:ascii="Calibri" w:hAnsi="Calibri" w:cs="Calibri"/>
        </w:rPr>
        <w:t xml:space="preserve"> </w:t>
      </w:r>
      <w:r w:rsidR="004D4E78">
        <w:rPr>
          <w:rFonts w:ascii="Calibri" w:hAnsi="Calibri" w:cs="Calibri"/>
          <w:b/>
          <w:bCs/>
        </w:rPr>
        <w:t xml:space="preserve"> </w:t>
      </w:r>
      <w:r w:rsidR="00A25BEA" w:rsidRPr="00A25BEA">
        <w:rPr>
          <w:rFonts w:ascii="Calibri" w:hAnsi="Calibri" w:cs="Calibri"/>
          <w:i/>
          <w:iCs/>
        </w:rPr>
        <w:t>“</w:t>
      </w:r>
      <w:r w:rsidR="00FC2593" w:rsidRPr="00A25BEA">
        <w:rPr>
          <w:rFonts w:ascii="Calibri" w:hAnsi="Calibri" w:cs="Calibri"/>
          <w:i/>
          <w:iCs/>
        </w:rPr>
        <w:t>yukarıda aktarılan mevzuat hükümleri uyarınca randevu aralıklarının davacı hekim tarafından oluşturulup başhekimlikçe onaylandığı hususunun davalı idarelerce ortaya konulamadığı anlaşıldığından, davacı tarafından, MHRS sistemi üzerinden kendisi adına verilen randevular arasındaki sürenin 10 dakikadan daha az olmaması ve kendisi adına yedek randevu (ek randevu) açılmaması istemiyle 19/10/2022 tarihinde yapılan başvurunun zımnen reddine ilişkin dava konusu işlemde hukuka uygunluk bulunmadığı sonucuna varılmıştır.</w:t>
      </w:r>
      <w:r w:rsidR="00A25BEA" w:rsidRPr="00A25BEA">
        <w:rPr>
          <w:rFonts w:ascii="Calibri" w:hAnsi="Calibri" w:cs="Calibri"/>
          <w:i/>
          <w:iCs/>
        </w:rPr>
        <w:t>”</w:t>
      </w:r>
      <w:r w:rsidR="00FC2593">
        <w:rPr>
          <w:rFonts w:ascii="Calibri" w:hAnsi="Calibri" w:cs="Calibri"/>
          <w:b/>
          <w:bCs/>
        </w:rPr>
        <w:t xml:space="preserve"> </w:t>
      </w:r>
      <w:r w:rsidR="00D03E23">
        <w:rPr>
          <w:rFonts w:ascii="Calibri" w:hAnsi="Calibri" w:cs="Calibri"/>
        </w:rPr>
        <w:t>d</w:t>
      </w:r>
      <w:r w:rsidR="00FC2593" w:rsidRPr="0056793A">
        <w:rPr>
          <w:rFonts w:ascii="Calibri" w:hAnsi="Calibri" w:cs="Calibri"/>
        </w:rPr>
        <w:t>eni</w:t>
      </w:r>
      <w:r w:rsidR="00D03E23">
        <w:rPr>
          <w:rFonts w:ascii="Calibri" w:hAnsi="Calibri" w:cs="Calibri"/>
        </w:rPr>
        <w:t>lmek suretiyle</w:t>
      </w:r>
      <w:r w:rsidR="0056793A" w:rsidRPr="0056793A">
        <w:rPr>
          <w:rFonts w:ascii="Calibri" w:hAnsi="Calibri" w:cs="Calibri"/>
        </w:rPr>
        <w:t xml:space="preserve"> randevu ara</w:t>
      </w:r>
      <w:r w:rsidR="00D03E23">
        <w:rPr>
          <w:rFonts w:ascii="Calibri" w:hAnsi="Calibri" w:cs="Calibri"/>
        </w:rPr>
        <w:t>klılarının</w:t>
      </w:r>
      <w:r w:rsidR="0056793A" w:rsidRPr="0056793A">
        <w:rPr>
          <w:rFonts w:ascii="Calibri" w:hAnsi="Calibri" w:cs="Calibri"/>
        </w:rPr>
        <w:t xml:space="preserve"> hekimler tarafından belirlenmemes</w:t>
      </w:r>
      <w:r w:rsidR="00D03E23">
        <w:rPr>
          <w:rFonts w:ascii="Calibri" w:hAnsi="Calibri" w:cs="Calibri"/>
        </w:rPr>
        <w:t xml:space="preserve">inin ve asgari randevu aralığı sürelerinin altına düşülmesinin hukuka aykırı olduğuna hükmedilmiştir.  </w:t>
      </w:r>
    </w:p>
    <w:p w14:paraId="13AF56CC" w14:textId="0B7E2090" w:rsidR="00B87B1B" w:rsidRPr="00E36EA9" w:rsidRDefault="006912DB" w:rsidP="00D03E23">
      <w:pPr>
        <w:jc w:val="both"/>
        <w:rPr>
          <w:rFonts w:ascii="Calibri" w:hAnsi="Calibri" w:cs="Calibri"/>
          <w:b/>
          <w:bCs/>
        </w:rPr>
      </w:pPr>
      <w:r>
        <w:rPr>
          <w:rFonts w:ascii="Calibri" w:hAnsi="Calibri" w:cs="Calibri"/>
          <w:b/>
          <w:bCs/>
        </w:rPr>
        <w:lastRenderedPageBreak/>
        <w:t>5</w:t>
      </w:r>
      <w:r w:rsidR="00FC2593">
        <w:rPr>
          <w:rFonts w:ascii="Calibri" w:hAnsi="Calibri" w:cs="Calibri"/>
          <w:b/>
          <w:bCs/>
        </w:rPr>
        <w:t>.)</w:t>
      </w:r>
      <w:r w:rsidR="00C8336C" w:rsidRPr="00A25BEA">
        <w:rPr>
          <w:rFonts w:ascii="Calibri" w:hAnsi="Calibri" w:cs="Calibri"/>
        </w:rPr>
        <w:t>Hekim Birliği Sağlık ve Sosyal Hizmetler Çalışanları Sendikası</w:t>
      </w:r>
      <w:r w:rsidR="00C8336C">
        <w:rPr>
          <w:rFonts w:ascii="Calibri" w:hAnsi="Calibri" w:cs="Calibri"/>
        </w:rPr>
        <w:t xml:space="preserve"> </w:t>
      </w:r>
      <w:r w:rsidR="00C8336C" w:rsidRPr="00D03E23">
        <w:rPr>
          <w:rFonts w:ascii="Calibri" w:hAnsi="Calibri" w:cs="Calibri"/>
        </w:rPr>
        <w:t>Yönetim Kurulu</w:t>
      </w:r>
      <w:r w:rsidR="00C8336C">
        <w:rPr>
          <w:rFonts w:ascii="Calibri" w:hAnsi="Calibri" w:cs="Calibri"/>
        </w:rPr>
        <w:t>,</w:t>
      </w:r>
      <w:r w:rsidR="00C8336C">
        <w:rPr>
          <w:rFonts w:ascii="Calibri" w:hAnsi="Calibri" w:cs="Calibri"/>
          <w:b/>
          <w:bCs/>
        </w:rPr>
        <w:t xml:space="preserve"> </w:t>
      </w:r>
      <w:r w:rsidR="00C8336C" w:rsidRPr="00C8336C">
        <w:rPr>
          <w:rFonts w:ascii="Calibri" w:hAnsi="Calibri" w:cs="Calibri"/>
        </w:rPr>
        <w:t xml:space="preserve">MHRS randevu aralıklarına ilişkin </w:t>
      </w:r>
      <w:r w:rsidR="00E36EA9">
        <w:rPr>
          <w:rFonts w:ascii="Calibri" w:hAnsi="Calibri" w:cs="Calibri"/>
        </w:rPr>
        <w:t xml:space="preserve">olarak </w:t>
      </w:r>
      <w:r w:rsidR="00C8336C" w:rsidRPr="00C8336C">
        <w:rPr>
          <w:rFonts w:ascii="Calibri" w:hAnsi="Calibri" w:cs="Calibri"/>
        </w:rPr>
        <w:t>hukuka, tıbba ve deontolojiye aykırı uygulamaların ülke çapında artarak devam ediyor olması sebebiyle</w:t>
      </w:r>
      <w:r w:rsidR="00C8336C">
        <w:rPr>
          <w:rFonts w:ascii="Calibri" w:hAnsi="Calibri" w:cs="Calibri"/>
          <w:b/>
          <w:bCs/>
        </w:rPr>
        <w:t xml:space="preserve">, </w:t>
      </w:r>
      <w:r w:rsidR="00D03E23" w:rsidRPr="00D03E23">
        <w:rPr>
          <w:rFonts w:ascii="Calibri" w:hAnsi="Calibri" w:cs="Calibri"/>
        </w:rPr>
        <w:t xml:space="preserve">22.10.2024 tarihli ve 52 sayılı </w:t>
      </w:r>
      <w:r w:rsidR="00B87B1B">
        <w:rPr>
          <w:rFonts w:ascii="Calibri" w:hAnsi="Calibri" w:cs="Calibri"/>
        </w:rPr>
        <w:t>kararı ile</w:t>
      </w:r>
      <w:r w:rsidR="00D03E23" w:rsidRPr="00D03E23">
        <w:rPr>
          <w:rFonts w:ascii="Calibri" w:hAnsi="Calibri" w:cs="Calibri"/>
        </w:rPr>
        <w:t xml:space="preserve"> </w:t>
      </w:r>
      <w:r w:rsidR="00B87B1B" w:rsidRPr="00B87B1B">
        <w:rPr>
          <w:rFonts w:ascii="Calibri" w:hAnsi="Calibri" w:cs="Calibri"/>
          <w:i/>
          <w:iCs/>
        </w:rPr>
        <w:t>“</w:t>
      </w:r>
      <w:r w:rsidR="00D03E23" w:rsidRPr="00B87B1B">
        <w:rPr>
          <w:rFonts w:ascii="Calibri" w:hAnsi="Calibri" w:cs="Calibri"/>
          <w:i/>
          <w:iCs/>
        </w:rPr>
        <w:t xml:space="preserve">Ordu idare mahkemesine açılan davada mahkemece 2023/1599 Esas ve 2024/548 sayısı ile verdiği kararın da belirttiği hukuki gerekçelere ayrıca 09.12.2021 Tarihli </w:t>
      </w:r>
      <w:proofErr w:type="spellStart"/>
      <w:r w:rsidR="00D03E23" w:rsidRPr="00B87B1B">
        <w:rPr>
          <w:rFonts w:ascii="Calibri" w:hAnsi="Calibri" w:cs="Calibri"/>
          <w:i/>
          <w:iCs/>
        </w:rPr>
        <w:t>Mhrs</w:t>
      </w:r>
      <w:proofErr w:type="spellEnd"/>
      <w:r w:rsidR="00D03E23" w:rsidRPr="00B87B1B">
        <w:rPr>
          <w:rFonts w:ascii="Calibri" w:hAnsi="Calibri" w:cs="Calibri"/>
          <w:i/>
          <w:iCs/>
        </w:rPr>
        <w:t xml:space="preserve"> Genelgesinde belirtilen hususlar da göz önünde tutularak tüm hastalar için MHRS randevularının (sağlık kurulu rapor hastaları dahil), 10 ile 30 dakika arasında olacak şekilde her hekimin kendisinin belirleyerek idareye bildirmesine ve hekimce belirlenen bu sürelere göre hekimlerin hasta muayene ve tedavi etmesine tüm MHRS randevuları dolu olması durumunda acil ve adli vaka haricinde MHRS dışı hasta bakmaması yönünde 24.10.2024 tarihinden itibaren başlamak </w:t>
      </w:r>
      <w:r w:rsidR="00D03E23" w:rsidRPr="00D31974">
        <w:rPr>
          <w:rFonts w:ascii="Calibri" w:hAnsi="Calibri" w:cs="Calibri"/>
          <w:i/>
          <w:iCs/>
        </w:rPr>
        <w:t xml:space="preserve">üzere </w:t>
      </w:r>
      <w:r w:rsidR="00D03E23" w:rsidRPr="00D31974">
        <w:rPr>
          <w:rFonts w:ascii="Calibri" w:hAnsi="Calibri" w:cs="Calibri"/>
          <w:b/>
          <w:bCs/>
          <w:i/>
          <w:iCs/>
        </w:rPr>
        <w:t>HAKKIYLA GÖREV</w:t>
      </w:r>
      <w:r w:rsidR="00D03E23" w:rsidRPr="00D31974">
        <w:rPr>
          <w:rFonts w:ascii="Calibri" w:hAnsi="Calibri" w:cs="Calibri"/>
          <w:i/>
          <w:iCs/>
        </w:rPr>
        <w:t xml:space="preserve"> sendikal eylem</w:t>
      </w:r>
      <w:r w:rsidR="00D31974" w:rsidRPr="00D31974">
        <w:rPr>
          <w:rFonts w:ascii="Calibri" w:hAnsi="Calibri" w:cs="Calibri"/>
          <w:i/>
          <w:iCs/>
        </w:rPr>
        <w:t xml:space="preserve"> kararı alınmasına”</w:t>
      </w:r>
      <w:r w:rsidR="00E36EA9" w:rsidRPr="00E36EA9">
        <w:rPr>
          <w:rFonts w:ascii="Calibri" w:hAnsi="Calibri" w:cs="Calibri"/>
        </w:rPr>
        <w:t xml:space="preserve"> karar vermiştir.</w:t>
      </w:r>
      <w:r w:rsidR="00C8336C" w:rsidRPr="00E36EA9">
        <w:rPr>
          <w:rFonts w:ascii="Calibri" w:hAnsi="Calibri" w:cs="Calibri"/>
        </w:rPr>
        <w:t xml:space="preserve"> </w:t>
      </w:r>
      <w:r w:rsidR="00D03E23" w:rsidRPr="00E36EA9">
        <w:rPr>
          <w:rFonts w:ascii="Calibri" w:hAnsi="Calibri" w:cs="Calibri"/>
        </w:rPr>
        <w:t xml:space="preserve"> </w:t>
      </w:r>
    </w:p>
    <w:p w14:paraId="2C9E51B2" w14:textId="0F80CD14" w:rsidR="00FC2593" w:rsidRDefault="00253A55" w:rsidP="00D03E23">
      <w:pPr>
        <w:jc w:val="both"/>
        <w:rPr>
          <w:rFonts w:ascii="Calibri" w:hAnsi="Calibri" w:cs="Calibri"/>
          <w:b/>
          <w:bCs/>
        </w:rPr>
      </w:pPr>
      <w:r>
        <w:rPr>
          <w:rFonts w:ascii="Calibri" w:hAnsi="Calibri" w:cs="Calibri"/>
        </w:rPr>
        <w:t>Ü</w:t>
      </w:r>
      <w:r w:rsidR="00E36EA9">
        <w:rPr>
          <w:rFonts w:ascii="Calibri" w:hAnsi="Calibri" w:cs="Calibri"/>
        </w:rPr>
        <w:t xml:space="preserve">yesi olduğum </w:t>
      </w:r>
      <w:r w:rsidR="00E36EA9" w:rsidRPr="00A25BEA">
        <w:rPr>
          <w:rFonts w:ascii="Calibri" w:hAnsi="Calibri" w:cs="Calibri"/>
        </w:rPr>
        <w:t>Hekim Birliği Sağlık ve Sosyal Hizmetler Çalışanları Sendikası</w:t>
      </w:r>
      <w:r w:rsidR="00E36EA9">
        <w:rPr>
          <w:rFonts w:ascii="Calibri" w:hAnsi="Calibri" w:cs="Calibri"/>
        </w:rPr>
        <w:t xml:space="preserve">’nın </w:t>
      </w:r>
      <w:r>
        <w:rPr>
          <w:rFonts w:ascii="Calibri" w:hAnsi="Calibri" w:cs="Calibri"/>
        </w:rPr>
        <w:t xml:space="preserve">gerçekleştirmekte olduğu </w:t>
      </w:r>
      <w:r w:rsidRPr="00253A55">
        <w:rPr>
          <w:rFonts w:ascii="Calibri" w:hAnsi="Calibri" w:cs="Calibri"/>
          <w:b/>
          <w:bCs/>
        </w:rPr>
        <w:t>HAKKIYLA GÖREV</w:t>
      </w:r>
      <w:r w:rsidR="00D31974">
        <w:rPr>
          <w:rFonts w:ascii="Calibri" w:hAnsi="Calibri" w:cs="Calibri"/>
        </w:rPr>
        <w:t xml:space="preserve"> </w:t>
      </w:r>
      <w:r>
        <w:rPr>
          <w:rFonts w:ascii="Calibri" w:hAnsi="Calibri" w:cs="Calibri"/>
        </w:rPr>
        <w:t xml:space="preserve">sendikal eylemine, </w:t>
      </w:r>
      <w:r>
        <w:rPr>
          <w:rFonts w:ascii="Calibri" w:hAnsi="Calibri" w:cs="Calibri"/>
          <w:u w:val="single"/>
        </w:rPr>
        <w:t>y</w:t>
      </w:r>
      <w:r w:rsidRPr="00253A55">
        <w:rPr>
          <w:rFonts w:ascii="Calibri" w:hAnsi="Calibri" w:cs="Calibri"/>
          <w:u w:val="single"/>
        </w:rPr>
        <w:t>ukarıda sunulu</w:t>
      </w:r>
      <w:r w:rsidRPr="00D31974">
        <w:rPr>
          <w:rFonts w:ascii="Calibri" w:hAnsi="Calibri" w:cs="Calibri"/>
          <w:u w:val="single"/>
        </w:rPr>
        <w:t xml:space="preserve"> mevzuat hükümleri ve mahkeme kararı </w:t>
      </w:r>
      <w:proofErr w:type="gramStart"/>
      <w:r w:rsidRPr="00D31974">
        <w:rPr>
          <w:rFonts w:ascii="Calibri" w:hAnsi="Calibri" w:cs="Calibri"/>
          <w:u w:val="single"/>
        </w:rPr>
        <w:t>uyarınca</w:t>
      </w:r>
      <w:r>
        <w:rPr>
          <w:rFonts w:ascii="Calibri" w:hAnsi="Calibri" w:cs="Calibri"/>
        </w:rPr>
        <w:t xml:space="preserve"> </w:t>
      </w:r>
      <w:r w:rsidR="00D31974">
        <w:rPr>
          <w:rFonts w:ascii="Calibri" w:hAnsi="Calibri" w:cs="Calibri"/>
        </w:rPr>
        <w:t xml:space="preserve"> katılacağımı</w:t>
      </w:r>
      <w:proofErr w:type="gramEnd"/>
      <w:r w:rsidR="00D31974">
        <w:rPr>
          <w:rFonts w:ascii="Calibri" w:hAnsi="Calibri" w:cs="Calibri"/>
        </w:rPr>
        <w:t xml:space="preserve"> bildi</w:t>
      </w:r>
      <w:r>
        <w:rPr>
          <w:rFonts w:ascii="Calibri" w:hAnsi="Calibri" w:cs="Calibri"/>
        </w:rPr>
        <w:t>ririm.</w:t>
      </w:r>
    </w:p>
    <w:p w14:paraId="5CCF7C99" w14:textId="44554F46" w:rsidR="00FC2593" w:rsidRDefault="00FC2593" w:rsidP="00DD73E2">
      <w:pPr>
        <w:rPr>
          <w:rFonts w:ascii="Calibri" w:hAnsi="Calibri" w:cs="Calibri"/>
          <w:b/>
          <w:bCs/>
        </w:rPr>
      </w:pPr>
      <w:r>
        <w:rPr>
          <w:rFonts w:ascii="Calibri" w:hAnsi="Calibri" w:cs="Calibri"/>
          <w:b/>
          <w:bCs/>
        </w:rPr>
        <w:t>Sonuç ve istem</w:t>
      </w:r>
    </w:p>
    <w:p w14:paraId="5EAD3010" w14:textId="62983E1B" w:rsidR="00FC2593" w:rsidRDefault="00E36EA9" w:rsidP="00E36EA9">
      <w:pPr>
        <w:jc w:val="both"/>
        <w:rPr>
          <w:rFonts w:ascii="Calibri" w:hAnsi="Calibri" w:cs="Calibri"/>
          <w:b/>
          <w:bCs/>
        </w:rPr>
      </w:pPr>
      <w:r w:rsidRPr="00E36EA9">
        <w:rPr>
          <w:rFonts w:ascii="Calibri" w:hAnsi="Calibri" w:cs="Calibri"/>
        </w:rPr>
        <w:t>Yukarıda özetle arz ve izah edilen sebeple</w:t>
      </w:r>
      <w:r w:rsidR="00D31974">
        <w:rPr>
          <w:rFonts w:ascii="Calibri" w:hAnsi="Calibri" w:cs="Calibri"/>
        </w:rPr>
        <w:t xml:space="preserve">rden dolayı ve </w:t>
      </w:r>
      <w:r w:rsidR="00253A55">
        <w:rPr>
          <w:rFonts w:ascii="Calibri" w:hAnsi="Calibri" w:cs="Calibri"/>
        </w:rPr>
        <w:t>ilgili</w:t>
      </w:r>
      <w:r w:rsidR="00D31974">
        <w:rPr>
          <w:rFonts w:ascii="Calibri" w:hAnsi="Calibri" w:cs="Calibri"/>
        </w:rPr>
        <w:t xml:space="preserve"> mevzuat hükümlerinin bağlayıcılığı gereği</w:t>
      </w:r>
      <w:r w:rsidRPr="00E36EA9">
        <w:rPr>
          <w:rFonts w:ascii="Calibri" w:hAnsi="Calibri" w:cs="Calibri"/>
        </w:rPr>
        <w:t xml:space="preserve">; </w:t>
      </w:r>
      <w:r>
        <w:rPr>
          <w:rFonts w:ascii="Calibri" w:hAnsi="Calibri" w:cs="Calibri"/>
        </w:rPr>
        <w:t>tarafım adına düzenlenen MHRS randevu</w:t>
      </w:r>
      <w:r w:rsidR="00253A55">
        <w:rPr>
          <w:rFonts w:ascii="Calibri" w:hAnsi="Calibri" w:cs="Calibri"/>
        </w:rPr>
        <w:t>ları arasındaki aralıkların en az</w:t>
      </w:r>
      <w:proofErr w:type="gramStart"/>
      <w:r w:rsidR="00253A55">
        <w:rPr>
          <w:rFonts w:ascii="Calibri" w:hAnsi="Calibri" w:cs="Calibri"/>
        </w:rPr>
        <w:t xml:space="preserve"> </w:t>
      </w:r>
      <w:r w:rsidR="00253A55" w:rsidRPr="00253A55">
        <w:rPr>
          <w:rFonts w:ascii="Calibri" w:hAnsi="Calibri" w:cs="Calibri"/>
          <w:color w:val="FF0000"/>
        </w:rPr>
        <w:t>….</w:t>
      </w:r>
      <w:proofErr w:type="gramEnd"/>
      <w:r w:rsidR="00253A55" w:rsidRPr="00253A55">
        <w:rPr>
          <w:rFonts w:ascii="Calibri" w:hAnsi="Calibri" w:cs="Calibri"/>
          <w:color w:val="FF0000"/>
        </w:rPr>
        <w:t>. dakika</w:t>
      </w:r>
      <w:r w:rsidRPr="00253A55">
        <w:rPr>
          <w:rFonts w:ascii="Calibri" w:hAnsi="Calibri" w:cs="Calibri"/>
          <w:color w:val="FF0000"/>
        </w:rPr>
        <w:t xml:space="preserve"> </w:t>
      </w:r>
      <w:r>
        <w:rPr>
          <w:rFonts w:ascii="Calibri" w:hAnsi="Calibri" w:cs="Calibri"/>
        </w:rPr>
        <w:t>olma</w:t>
      </w:r>
      <w:r w:rsidR="00253A55">
        <w:rPr>
          <w:rFonts w:ascii="Calibri" w:hAnsi="Calibri" w:cs="Calibri"/>
        </w:rPr>
        <w:t>sını</w:t>
      </w:r>
      <w:r>
        <w:rPr>
          <w:rFonts w:ascii="Calibri" w:hAnsi="Calibri" w:cs="Calibri"/>
        </w:rPr>
        <w:t xml:space="preserve"> ve </w:t>
      </w:r>
      <w:r w:rsidR="00C370DC">
        <w:rPr>
          <w:rFonts w:ascii="Calibri" w:hAnsi="Calibri" w:cs="Calibri"/>
        </w:rPr>
        <w:t xml:space="preserve">tüm </w:t>
      </w:r>
      <w:r>
        <w:rPr>
          <w:rFonts w:ascii="Calibri" w:hAnsi="Calibri" w:cs="Calibri"/>
        </w:rPr>
        <w:t>MHRS randevularının dolması halinde tarafıma aya</w:t>
      </w:r>
      <w:r w:rsidR="00C370DC">
        <w:rPr>
          <w:rFonts w:ascii="Calibri" w:hAnsi="Calibri" w:cs="Calibri"/>
        </w:rPr>
        <w:t>ktan</w:t>
      </w:r>
      <w:r>
        <w:rPr>
          <w:rFonts w:ascii="Calibri" w:hAnsi="Calibri" w:cs="Calibri"/>
        </w:rPr>
        <w:t xml:space="preserve"> hasta yönlendirilmemesini arz ve talep ederim.</w:t>
      </w:r>
      <w:r w:rsidR="00863D92">
        <w:rPr>
          <w:rFonts w:ascii="Calibri" w:hAnsi="Calibri" w:cs="Calibri"/>
          <w:b/>
          <w:bCs/>
        </w:rPr>
        <w:t>0</w:t>
      </w:r>
      <w:r w:rsidR="00FC2593">
        <w:rPr>
          <w:rFonts w:ascii="Calibri" w:hAnsi="Calibri" w:cs="Calibri"/>
          <w:b/>
          <w:bCs/>
        </w:rPr>
        <w:t>7.11.2024</w:t>
      </w:r>
    </w:p>
    <w:p w14:paraId="5434F362" w14:textId="68F2267D" w:rsidR="00FC2593" w:rsidRDefault="00E36EA9" w:rsidP="00DD73E2">
      <w:pPr>
        <w:rPr>
          <w:rFonts w:ascii="Calibri" w:hAnsi="Calibri" w:cs="Calibri"/>
          <w:b/>
          <w:bCs/>
        </w:rPr>
      </w:pPr>
      <w:r>
        <w:rPr>
          <w:rFonts w:ascii="Calibri" w:hAnsi="Calibri" w:cs="Calibri"/>
          <w:b/>
          <w:bCs/>
        </w:rPr>
        <w:t xml:space="preserve">                                                                                                                                                 </w:t>
      </w:r>
      <w:r w:rsidR="00FC2593">
        <w:rPr>
          <w:rFonts w:ascii="Calibri" w:hAnsi="Calibri" w:cs="Calibri"/>
          <w:b/>
          <w:bCs/>
        </w:rPr>
        <w:t>Dr./</w:t>
      </w:r>
      <w:proofErr w:type="spellStart"/>
      <w:r w:rsidR="00FC2593">
        <w:rPr>
          <w:rFonts w:ascii="Calibri" w:hAnsi="Calibri" w:cs="Calibri"/>
          <w:b/>
          <w:bCs/>
        </w:rPr>
        <w:t>Dt</w:t>
      </w:r>
      <w:proofErr w:type="spellEnd"/>
      <w:r w:rsidR="00FC2593">
        <w:rPr>
          <w:rFonts w:ascii="Calibri" w:hAnsi="Calibri" w:cs="Calibri"/>
          <w:b/>
          <w:bCs/>
        </w:rPr>
        <w:t>. … …</w:t>
      </w:r>
    </w:p>
    <w:p w14:paraId="2250949A" w14:textId="69CB49FA" w:rsidR="00FC2593" w:rsidRPr="00DD73E2" w:rsidRDefault="00FC2593" w:rsidP="00DD73E2">
      <w:pPr>
        <w:rPr>
          <w:rFonts w:ascii="Calibri" w:hAnsi="Calibri" w:cs="Calibri"/>
          <w:b/>
          <w:bCs/>
        </w:rPr>
      </w:pPr>
    </w:p>
    <w:sectPr w:rsidR="00FC2593" w:rsidRPr="00DD7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D6"/>
    <w:rsid w:val="00253A55"/>
    <w:rsid w:val="003B3F7E"/>
    <w:rsid w:val="004D4E78"/>
    <w:rsid w:val="00533A21"/>
    <w:rsid w:val="0056793A"/>
    <w:rsid w:val="005D047C"/>
    <w:rsid w:val="006912DB"/>
    <w:rsid w:val="00765DFB"/>
    <w:rsid w:val="0077034E"/>
    <w:rsid w:val="008177BA"/>
    <w:rsid w:val="00863D92"/>
    <w:rsid w:val="00923401"/>
    <w:rsid w:val="00A17B33"/>
    <w:rsid w:val="00A25BEA"/>
    <w:rsid w:val="00B87B1B"/>
    <w:rsid w:val="00BD2841"/>
    <w:rsid w:val="00C370DC"/>
    <w:rsid w:val="00C8336C"/>
    <w:rsid w:val="00CF563A"/>
    <w:rsid w:val="00D03E23"/>
    <w:rsid w:val="00D30FCE"/>
    <w:rsid w:val="00D31974"/>
    <w:rsid w:val="00DD73E2"/>
    <w:rsid w:val="00E36EA9"/>
    <w:rsid w:val="00F15CB6"/>
    <w:rsid w:val="00FC2593"/>
    <w:rsid w:val="00FE17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1904"/>
  <w15:chartTrackingRefBased/>
  <w15:docId w15:val="{67E35F66-4754-41A5-9F97-38011B8C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E1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E1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E17D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E17D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E17D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E17D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E17D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E17D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E17D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E17D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E17D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E17D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E17D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E17D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E17D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E17D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E17D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E17D6"/>
    <w:rPr>
      <w:rFonts w:eastAsiaTheme="majorEastAsia" w:cstheme="majorBidi"/>
      <w:color w:val="272727" w:themeColor="text1" w:themeTint="D8"/>
    </w:rPr>
  </w:style>
  <w:style w:type="paragraph" w:styleId="KonuBal">
    <w:name w:val="Title"/>
    <w:basedOn w:val="Normal"/>
    <w:next w:val="Normal"/>
    <w:link w:val="KonuBalChar"/>
    <w:uiPriority w:val="10"/>
    <w:qFormat/>
    <w:rsid w:val="00FE1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E17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E17D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E17D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E17D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E17D6"/>
    <w:rPr>
      <w:i/>
      <w:iCs/>
      <w:color w:val="404040" w:themeColor="text1" w:themeTint="BF"/>
    </w:rPr>
  </w:style>
  <w:style w:type="paragraph" w:styleId="ListeParagraf">
    <w:name w:val="List Paragraph"/>
    <w:basedOn w:val="Normal"/>
    <w:uiPriority w:val="34"/>
    <w:qFormat/>
    <w:rsid w:val="00FE17D6"/>
    <w:pPr>
      <w:ind w:left="720"/>
      <w:contextualSpacing/>
    </w:pPr>
  </w:style>
  <w:style w:type="character" w:styleId="GlVurgulama">
    <w:name w:val="Intense Emphasis"/>
    <w:basedOn w:val="VarsaylanParagrafYazTipi"/>
    <w:uiPriority w:val="21"/>
    <w:qFormat/>
    <w:rsid w:val="00FE17D6"/>
    <w:rPr>
      <w:i/>
      <w:iCs/>
      <w:color w:val="0F4761" w:themeColor="accent1" w:themeShade="BF"/>
    </w:rPr>
  </w:style>
  <w:style w:type="paragraph" w:styleId="GlAlnt">
    <w:name w:val="Intense Quote"/>
    <w:basedOn w:val="Normal"/>
    <w:next w:val="Normal"/>
    <w:link w:val="GlAlntChar"/>
    <w:uiPriority w:val="30"/>
    <w:qFormat/>
    <w:rsid w:val="00FE1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E17D6"/>
    <w:rPr>
      <w:i/>
      <w:iCs/>
      <w:color w:val="0F4761" w:themeColor="accent1" w:themeShade="BF"/>
    </w:rPr>
  </w:style>
  <w:style w:type="character" w:styleId="GlBavuru">
    <w:name w:val="Intense Reference"/>
    <w:basedOn w:val="VarsaylanParagrafYazTipi"/>
    <w:uiPriority w:val="32"/>
    <w:qFormat/>
    <w:rsid w:val="00FE17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 baran polat</dc:creator>
  <cp:keywords/>
  <dc:description/>
  <cp:lastModifiedBy>yavuz baran polat</cp:lastModifiedBy>
  <cp:revision>3</cp:revision>
  <dcterms:created xsi:type="dcterms:W3CDTF">2024-11-07T10:35:00Z</dcterms:created>
  <dcterms:modified xsi:type="dcterms:W3CDTF">2024-11-07T10:36:00Z</dcterms:modified>
</cp:coreProperties>
</file>