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C2CFB" w14:textId="77777777" w:rsidR="007C67E8" w:rsidRPr="00211BEE" w:rsidRDefault="007C67E8" w:rsidP="007C67E8">
      <w:pPr>
        <w:pStyle w:val="Normal1"/>
        <w:spacing w:after="0" w:line="240" w:lineRule="auto"/>
        <w:jc w:val="center"/>
        <w:rPr>
          <w:rFonts w:ascii="Times New Roman" w:eastAsia="Times New Roman" w:hAnsi="Times New Roman" w:cs="Times New Roman"/>
          <w:b/>
          <w:sz w:val="24"/>
          <w:szCs w:val="24"/>
        </w:rPr>
      </w:pPr>
      <w:r w:rsidRPr="00211BEE">
        <w:rPr>
          <w:rFonts w:ascii="Times New Roman" w:eastAsia="Times New Roman" w:hAnsi="Times New Roman" w:cs="Times New Roman"/>
          <w:b/>
          <w:sz w:val="24"/>
          <w:szCs w:val="24"/>
        </w:rPr>
        <w:t xml:space="preserve">……………………. İL/İLÇE SAĞLIK </w:t>
      </w:r>
    </w:p>
    <w:p w14:paraId="75A65306" w14:textId="77777777" w:rsidR="007C67E8" w:rsidRPr="00211BEE" w:rsidRDefault="007C67E8" w:rsidP="007C67E8">
      <w:pPr>
        <w:pStyle w:val="Normal1"/>
        <w:spacing w:after="0" w:line="240" w:lineRule="auto"/>
        <w:jc w:val="center"/>
        <w:rPr>
          <w:rFonts w:ascii="Times New Roman" w:eastAsia="Times New Roman" w:hAnsi="Times New Roman" w:cs="Times New Roman"/>
          <w:b/>
          <w:sz w:val="24"/>
          <w:szCs w:val="24"/>
        </w:rPr>
      </w:pPr>
      <w:r w:rsidRPr="00211BEE">
        <w:rPr>
          <w:rFonts w:ascii="Times New Roman" w:eastAsia="Times New Roman" w:hAnsi="Times New Roman" w:cs="Times New Roman"/>
          <w:b/>
          <w:sz w:val="24"/>
          <w:szCs w:val="24"/>
        </w:rPr>
        <w:t xml:space="preserve">MÜDÜRLÜĞÜNE </w:t>
      </w:r>
    </w:p>
    <w:p w14:paraId="08CC1614" w14:textId="77777777" w:rsidR="007C67E8" w:rsidRPr="00211BEE" w:rsidRDefault="007C67E8" w:rsidP="007C67E8">
      <w:pPr>
        <w:pStyle w:val="Normal1"/>
        <w:spacing w:after="0" w:line="240" w:lineRule="auto"/>
        <w:jc w:val="center"/>
        <w:rPr>
          <w:rFonts w:ascii="Times New Roman" w:eastAsia="Times New Roman" w:hAnsi="Times New Roman" w:cs="Times New Roman"/>
          <w:b/>
          <w:sz w:val="24"/>
          <w:szCs w:val="24"/>
        </w:rPr>
      </w:pPr>
    </w:p>
    <w:p w14:paraId="1877AB59" w14:textId="77777777" w:rsidR="007C67E8" w:rsidRPr="00211BEE" w:rsidRDefault="007C67E8" w:rsidP="007C67E8">
      <w:pPr>
        <w:pStyle w:val="Normal1"/>
        <w:spacing w:after="0" w:line="240" w:lineRule="auto"/>
        <w:rPr>
          <w:rFonts w:ascii="Times New Roman" w:eastAsia="Times New Roman" w:hAnsi="Times New Roman" w:cs="Times New Roman"/>
          <w:sz w:val="24"/>
          <w:szCs w:val="24"/>
        </w:rPr>
      </w:pPr>
      <w:r w:rsidRPr="00211BEE">
        <w:rPr>
          <w:rFonts w:ascii="Times New Roman" w:eastAsia="Times New Roman" w:hAnsi="Times New Roman" w:cs="Times New Roman"/>
          <w:b/>
          <w:sz w:val="24"/>
          <w:szCs w:val="24"/>
        </w:rPr>
        <w:t xml:space="preserve">İlgi </w:t>
      </w:r>
      <w:r w:rsidRPr="00211BEE">
        <w:rPr>
          <w:rFonts w:ascii="Times New Roman" w:eastAsia="Times New Roman" w:hAnsi="Times New Roman" w:cs="Times New Roman"/>
          <w:b/>
          <w:sz w:val="24"/>
          <w:szCs w:val="24"/>
        </w:rPr>
        <w:tab/>
      </w:r>
      <w:r w:rsidRPr="00211BEE">
        <w:rPr>
          <w:rFonts w:ascii="Times New Roman" w:eastAsia="Times New Roman" w:hAnsi="Times New Roman" w:cs="Times New Roman"/>
          <w:b/>
          <w:sz w:val="24"/>
          <w:szCs w:val="24"/>
        </w:rPr>
        <w:tab/>
        <w:t>:</w:t>
      </w:r>
      <w:r w:rsidRPr="00211BEE">
        <w:rPr>
          <w:rFonts w:ascii="Times New Roman" w:eastAsia="Times New Roman" w:hAnsi="Times New Roman" w:cs="Times New Roman"/>
          <w:sz w:val="24"/>
          <w:szCs w:val="24"/>
        </w:rPr>
        <w:t xml:space="preserve"> ……………… </w:t>
      </w:r>
      <w:proofErr w:type="spellStart"/>
      <w:r w:rsidRPr="00211BEE">
        <w:rPr>
          <w:rFonts w:ascii="Times New Roman" w:eastAsia="Times New Roman" w:hAnsi="Times New Roman" w:cs="Times New Roman"/>
          <w:sz w:val="24"/>
          <w:szCs w:val="24"/>
        </w:rPr>
        <w:t>Sayı’lı</w:t>
      </w:r>
      <w:proofErr w:type="spellEnd"/>
      <w:r w:rsidRPr="00211BEE">
        <w:rPr>
          <w:rFonts w:ascii="Times New Roman" w:eastAsia="Times New Roman" w:hAnsi="Times New Roman" w:cs="Times New Roman"/>
          <w:sz w:val="24"/>
          <w:szCs w:val="24"/>
        </w:rPr>
        <w:t xml:space="preserve"> ve ……………… </w:t>
      </w:r>
      <w:proofErr w:type="spellStart"/>
      <w:r w:rsidRPr="00211BEE">
        <w:rPr>
          <w:rFonts w:ascii="Times New Roman" w:eastAsia="Times New Roman" w:hAnsi="Times New Roman" w:cs="Times New Roman"/>
          <w:sz w:val="24"/>
          <w:szCs w:val="24"/>
        </w:rPr>
        <w:t>Tarih’li</w:t>
      </w:r>
      <w:proofErr w:type="spellEnd"/>
      <w:r w:rsidRPr="00211BEE">
        <w:rPr>
          <w:rFonts w:ascii="Times New Roman" w:eastAsia="Times New Roman" w:hAnsi="Times New Roman" w:cs="Times New Roman"/>
          <w:sz w:val="24"/>
          <w:szCs w:val="24"/>
        </w:rPr>
        <w:t xml:space="preserve"> </w:t>
      </w:r>
      <w:proofErr w:type="spellStart"/>
      <w:r w:rsidRPr="00211BEE">
        <w:rPr>
          <w:rFonts w:ascii="Times New Roman" w:eastAsia="Times New Roman" w:hAnsi="Times New Roman" w:cs="Times New Roman"/>
          <w:sz w:val="24"/>
          <w:szCs w:val="24"/>
        </w:rPr>
        <w:t>Yazı’nız</w:t>
      </w:r>
      <w:proofErr w:type="spellEnd"/>
    </w:p>
    <w:p w14:paraId="41F54402" w14:textId="77777777" w:rsidR="007C67E8" w:rsidRPr="00211BEE" w:rsidRDefault="007C67E8" w:rsidP="007C67E8">
      <w:pPr>
        <w:pStyle w:val="Normal1"/>
        <w:spacing w:after="0" w:line="240" w:lineRule="auto"/>
        <w:rPr>
          <w:rFonts w:ascii="Times New Roman" w:eastAsia="Times New Roman" w:hAnsi="Times New Roman" w:cs="Times New Roman"/>
          <w:sz w:val="24"/>
          <w:szCs w:val="24"/>
        </w:rPr>
      </w:pPr>
      <w:r w:rsidRPr="00211BEE">
        <w:rPr>
          <w:rFonts w:ascii="Times New Roman" w:eastAsia="Times New Roman" w:hAnsi="Times New Roman" w:cs="Times New Roman"/>
          <w:b/>
          <w:sz w:val="24"/>
          <w:szCs w:val="24"/>
        </w:rPr>
        <w:t xml:space="preserve">Konu </w:t>
      </w:r>
      <w:r w:rsidRPr="00211BEE">
        <w:rPr>
          <w:rFonts w:ascii="Times New Roman" w:eastAsia="Times New Roman" w:hAnsi="Times New Roman" w:cs="Times New Roman"/>
          <w:b/>
          <w:sz w:val="24"/>
          <w:szCs w:val="24"/>
        </w:rPr>
        <w:tab/>
        <w:t>:</w:t>
      </w:r>
      <w:r w:rsidRPr="00211BEE">
        <w:rPr>
          <w:rFonts w:ascii="Times New Roman" w:eastAsia="Times New Roman" w:hAnsi="Times New Roman" w:cs="Times New Roman"/>
          <w:sz w:val="24"/>
          <w:szCs w:val="24"/>
        </w:rPr>
        <w:t xml:space="preserve"> ………………  </w:t>
      </w:r>
      <w:proofErr w:type="spellStart"/>
      <w:r w:rsidRPr="00211BEE">
        <w:rPr>
          <w:rFonts w:ascii="Times New Roman" w:eastAsia="Times New Roman" w:hAnsi="Times New Roman" w:cs="Times New Roman"/>
          <w:sz w:val="24"/>
          <w:szCs w:val="24"/>
        </w:rPr>
        <w:t>Sayı’lı</w:t>
      </w:r>
      <w:proofErr w:type="spellEnd"/>
      <w:r w:rsidRPr="00211BEE">
        <w:rPr>
          <w:rFonts w:ascii="Times New Roman" w:eastAsia="Times New Roman" w:hAnsi="Times New Roman" w:cs="Times New Roman"/>
          <w:sz w:val="24"/>
          <w:szCs w:val="24"/>
        </w:rPr>
        <w:t xml:space="preserve"> ve ……………... </w:t>
      </w:r>
      <w:proofErr w:type="spellStart"/>
      <w:r w:rsidRPr="00211BEE">
        <w:rPr>
          <w:rFonts w:ascii="Times New Roman" w:eastAsia="Times New Roman" w:hAnsi="Times New Roman" w:cs="Times New Roman"/>
          <w:sz w:val="24"/>
          <w:szCs w:val="24"/>
        </w:rPr>
        <w:t>Tarih’li</w:t>
      </w:r>
      <w:proofErr w:type="spellEnd"/>
      <w:r w:rsidRPr="00211BEE">
        <w:rPr>
          <w:rFonts w:ascii="Times New Roman" w:eastAsia="Times New Roman" w:hAnsi="Times New Roman" w:cs="Times New Roman"/>
          <w:sz w:val="24"/>
          <w:szCs w:val="24"/>
        </w:rPr>
        <w:t xml:space="preserve"> </w:t>
      </w:r>
      <w:proofErr w:type="spellStart"/>
      <w:r w:rsidRPr="00211BEE">
        <w:rPr>
          <w:rFonts w:ascii="Times New Roman" w:eastAsia="Times New Roman" w:hAnsi="Times New Roman" w:cs="Times New Roman"/>
          <w:sz w:val="24"/>
          <w:szCs w:val="24"/>
        </w:rPr>
        <w:t>Yazı’nız</w:t>
      </w:r>
      <w:proofErr w:type="spellEnd"/>
      <w:r w:rsidRPr="00211BEE">
        <w:rPr>
          <w:rFonts w:ascii="Times New Roman" w:eastAsia="Times New Roman" w:hAnsi="Times New Roman" w:cs="Times New Roman"/>
          <w:sz w:val="24"/>
          <w:szCs w:val="24"/>
        </w:rPr>
        <w:t xml:space="preserve"> ile ilgili denetim </w:t>
      </w:r>
      <w:proofErr w:type="gramStart"/>
      <w:r w:rsidRPr="00211BEE">
        <w:rPr>
          <w:rFonts w:ascii="Times New Roman" w:eastAsia="Times New Roman" w:hAnsi="Times New Roman" w:cs="Times New Roman"/>
          <w:sz w:val="24"/>
          <w:szCs w:val="24"/>
        </w:rPr>
        <w:t>tutanaklarının  bir</w:t>
      </w:r>
      <w:proofErr w:type="gramEnd"/>
      <w:r w:rsidRPr="00211BEE">
        <w:rPr>
          <w:rFonts w:ascii="Times New Roman" w:eastAsia="Times New Roman" w:hAnsi="Times New Roman" w:cs="Times New Roman"/>
          <w:sz w:val="24"/>
          <w:szCs w:val="24"/>
        </w:rPr>
        <w:t xml:space="preserve"> örneğinin tarafıma verilmesini talep ediyorum. </w:t>
      </w:r>
    </w:p>
    <w:p w14:paraId="793ECFEC" w14:textId="77777777" w:rsidR="007C67E8" w:rsidRPr="00211BEE" w:rsidRDefault="007C67E8" w:rsidP="007C67E8">
      <w:pPr>
        <w:pStyle w:val="Normal1"/>
        <w:spacing w:after="0" w:line="240" w:lineRule="auto"/>
        <w:rPr>
          <w:rFonts w:ascii="Times New Roman" w:eastAsia="Times New Roman" w:hAnsi="Times New Roman" w:cs="Times New Roman"/>
          <w:sz w:val="24"/>
          <w:szCs w:val="24"/>
        </w:rPr>
      </w:pPr>
    </w:p>
    <w:p w14:paraId="79BB90B5" w14:textId="77777777" w:rsidR="007C67E8" w:rsidRPr="00211BEE" w:rsidRDefault="007C67E8" w:rsidP="007C67E8">
      <w:pPr>
        <w:pStyle w:val="Normal1"/>
        <w:pBdr>
          <w:top w:val="nil"/>
          <w:left w:val="nil"/>
          <w:bottom w:val="nil"/>
          <w:right w:val="nil"/>
          <w:between w:val="nil"/>
        </w:pBdr>
        <w:shd w:val="clear" w:color="auto" w:fill="FFFFFF"/>
        <w:spacing w:before="120" w:after="120" w:line="240" w:lineRule="auto"/>
        <w:jc w:val="both"/>
        <w:rPr>
          <w:rFonts w:ascii="Times New Roman" w:eastAsia="Times New Roman" w:hAnsi="Times New Roman" w:cs="Times New Roman"/>
          <w:b/>
          <w:sz w:val="24"/>
          <w:szCs w:val="24"/>
        </w:rPr>
      </w:pPr>
      <w:r w:rsidRPr="00211BEE">
        <w:rPr>
          <w:rFonts w:ascii="Times New Roman" w:eastAsia="Times New Roman" w:hAnsi="Times New Roman" w:cs="Times New Roman"/>
          <w:b/>
          <w:sz w:val="24"/>
          <w:szCs w:val="24"/>
        </w:rPr>
        <w:t xml:space="preserve">Açıklamalar  </w:t>
      </w:r>
      <w:proofErr w:type="gramStart"/>
      <w:r w:rsidRPr="00211BEE">
        <w:rPr>
          <w:rFonts w:ascii="Times New Roman" w:eastAsia="Times New Roman" w:hAnsi="Times New Roman" w:cs="Times New Roman"/>
          <w:b/>
          <w:sz w:val="24"/>
          <w:szCs w:val="24"/>
        </w:rPr>
        <w:t xml:space="preserve">  :</w:t>
      </w:r>
      <w:proofErr w:type="gramEnd"/>
    </w:p>
    <w:p w14:paraId="6C574BB6" w14:textId="36F24A8C" w:rsidR="007C67E8" w:rsidRPr="00211BEE" w:rsidRDefault="007C67E8" w:rsidP="007C67E8">
      <w:pPr>
        <w:pStyle w:val="Normal1"/>
        <w:pBdr>
          <w:top w:val="nil"/>
          <w:left w:val="nil"/>
          <w:bottom w:val="nil"/>
          <w:right w:val="nil"/>
          <w:between w:val="nil"/>
        </w:pBdr>
        <w:shd w:val="clear" w:color="auto" w:fill="FFFFFF"/>
        <w:spacing w:before="120" w:after="120" w:line="240" w:lineRule="auto"/>
        <w:jc w:val="both"/>
        <w:rPr>
          <w:rFonts w:ascii="Times New Roman" w:eastAsia="Times New Roman" w:hAnsi="Times New Roman" w:cs="Times New Roman"/>
          <w:sz w:val="24"/>
          <w:szCs w:val="24"/>
        </w:rPr>
      </w:pPr>
      <w:r w:rsidRPr="00211BEE">
        <w:rPr>
          <w:rFonts w:ascii="Times New Roman" w:eastAsia="Times New Roman" w:hAnsi="Times New Roman" w:cs="Times New Roman"/>
          <w:sz w:val="24"/>
          <w:szCs w:val="24"/>
        </w:rPr>
        <w:t xml:space="preserve">………………  </w:t>
      </w:r>
      <w:proofErr w:type="spellStart"/>
      <w:r w:rsidRPr="00211BEE">
        <w:rPr>
          <w:rFonts w:ascii="Times New Roman" w:eastAsia="Times New Roman" w:hAnsi="Times New Roman" w:cs="Times New Roman"/>
          <w:sz w:val="24"/>
          <w:szCs w:val="24"/>
        </w:rPr>
        <w:t>Sayı’lı</w:t>
      </w:r>
      <w:proofErr w:type="spellEnd"/>
      <w:r w:rsidRPr="00211BEE">
        <w:rPr>
          <w:rFonts w:ascii="Times New Roman" w:eastAsia="Times New Roman" w:hAnsi="Times New Roman" w:cs="Times New Roman"/>
          <w:sz w:val="24"/>
          <w:szCs w:val="24"/>
        </w:rPr>
        <w:t xml:space="preserve"> ve ……………... </w:t>
      </w:r>
      <w:proofErr w:type="spellStart"/>
      <w:r w:rsidRPr="00211BEE">
        <w:rPr>
          <w:rFonts w:ascii="Times New Roman" w:eastAsia="Times New Roman" w:hAnsi="Times New Roman" w:cs="Times New Roman"/>
          <w:sz w:val="24"/>
          <w:szCs w:val="24"/>
        </w:rPr>
        <w:t>Tarih’li</w:t>
      </w:r>
      <w:proofErr w:type="spellEnd"/>
      <w:r w:rsidRPr="00211BEE">
        <w:rPr>
          <w:rFonts w:ascii="Times New Roman" w:eastAsia="Times New Roman" w:hAnsi="Times New Roman" w:cs="Times New Roman"/>
          <w:sz w:val="24"/>
          <w:szCs w:val="24"/>
        </w:rPr>
        <w:t xml:space="preserve"> </w:t>
      </w:r>
      <w:proofErr w:type="spellStart"/>
      <w:r w:rsidRPr="00211BEE">
        <w:rPr>
          <w:rFonts w:ascii="Times New Roman" w:eastAsia="Times New Roman" w:hAnsi="Times New Roman" w:cs="Times New Roman"/>
          <w:sz w:val="24"/>
          <w:szCs w:val="24"/>
        </w:rPr>
        <w:t>Yazı’nız</w:t>
      </w:r>
      <w:proofErr w:type="spellEnd"/>
      <w:r w:rsidRPr="00211BEE">
        <w:rPr>
          <w:rFonts w:ascii="Times New Roman" w:eastAsia="Times New Roman" w:hAnsi="Times New Roman" w:cs="Times New Roman"/>
          <w:sz w:val="24"/>
          <w:szCs w:val="24"/>
        </w:rPr>
        <w:t xml:space="preserve"> ile 5-6-7 Kasım tarihlerinde ………………. </w:t>
      </w:r>
      <w:proofErr w:type="gramStart"/>
      <w:r w:rsidRPr="00211BEE">
        <w:rPr>
          <w:rFonts w:ascii="Times New Roman" w:eastAsia="Times New Roman" w:hAnsi="Times New Roman" w:cs="Times New Roman"/>
          <w:sz w:val="24"/>
          <w:szCs w:val="24"/>
        </w:rPr>
        <w:t>iddiası</w:t>
      </w:r>
      <w:proofErr w:type="gramEnd"/>
      <w:r w:rsidRPr="00211BEE">
        <w:rPr>
          <w:rFonts w:ascii="Times New Roman" w:eastAsia="Times New Roman" w:hAnsi="Times New Roman" w:cs="Times New Roman"/>
          <w:sz w:val="24"/>
          <w:szCs w:val="24"/>
        </w:rPr>
        <w:t xml:space="preserve"> ile tarafımdan açıklama/savunma talep edilmektedir.</w:t>
      </w:r>
    </w:p>
    <w:p w14:paraId="6C007F8C" w14:textId="08354F91" w:rsidR="007C67E8" w:rsidRPr="00211BEE" w:rsidRDefault="007C67E8" w:rsidP="007C67E8">
      <w:pPr>
        <w:pStyle w:val="Normal1"/>
        <w:pBdr>
          <w:top w:val="nil"/>
          <w:left w:val="nil"/>
          <w:bottom w:val="nil"/>
          <w:right w:val="nil"/>
          <w:between w:val="nil"/>
        </w:pBdr>
        <w:shd w:val="clear" w:color="auto" w:fill="FFFFFF"/>
        <w:spacing w:before="120" w:after="120" w:line="240" w:lineRule="auto"/>
        <w:jc w:val="both"/>
        <w:rPr>
          <w:rFonts w:ascii="Times New Roman" w:eastAsia="Times New Roman" w:hAnsi="Times New Roman" w:cs="Times New Roman"/>
          <w:sz w:val="24"/>
          <w:szCs w:val="24"/>
        </w:rPr>
      </w:pPr>
      <w:r w:rsidRPr="00211BEE">
        <w:rPr>
          <w:rFonts w:ascii="Times New Roman" w:eastAsia="Times New Roman" w:hAnsi="Times New Roman" w:cs="Times New Roman"/>
          <w:sz w:val="24"/>
          <w:szCs w:val="24"/>
        </w:rPr>
        <w:t xml:space="preserve">İlgili tarihlere ilişkin savunma yapabilmem için öncelikle denetim tutanaklarının bir örneğinin tarafıma verilmesini talep ediyorum. </w:t>
      </w:r>
    </w:p>
    <w:p w14:paraId="6A2A166B" w14:textId="0C1785C5" w:rsidR="007C67E8" w:rsidRPr="00211BEE" w:rsidRDefault="007C67E8" w:rsidP="007C67E8">
      <w:pPr>
        <w:pStyle w:val="Normal1"/>
        <w:pBdr>
          <w:top w:val="nil"/>
          <w:left w:val="nil"/>
          <w:bottom w:val="nil"/>
          <w:right w:val="nil"/>
          <w:between w:val="nil"/>
        </w:pBdr>
        <w:shd w:val="clear" w:color="auto" w:fill="FFFFFF"/>
        <w:spacing w:before="120" w:after="120" w:line="240" w:lineRule="auto"/>
        <w:jc w:val="both"/>
        <w:rPr>
          <w:rFonts w:ascii="Times New Roman" w:eastAsia="Times New Roman" w:hAnsi="Times New Roman" w:cs="Times New Roman"/>
          <w:sz w:val="24"/>
          <w:szCs w:val="24"/>
          <w:u w:val="single"/>
        </w:rPr>
      </w:pPr>
      <w:r w:rsidRPr="00211BEE">
        <w:rPr>
          <w:rFonts w:ascii="Times New Roman" w:eastAsia="Times New Roman" w:hAnsi="Times New Roman" w:cs="Times New Roman"/>
          <w:sz w:val="24"/>
          <w:szCs w:val="24"/>
        </w:rPr>
        <w:t xml:space="preserve">Belirtilen tarihlere ilişkin denetim tutanaklarının bit örneğinin tarafıma verilmesinden sonra beyanda bulunacağımı beyanla </w:t>
      </w:r>
      <w:r w:rsidRPr="00211BEE">
        <w:rPr>
          <w:rFonts w:ascii="Times New Roman" w:eastAsia="Times New Roman" w:hAnsi="Times New Roman" w:cs="Times New Roman"/>
          <w:sz w:val="24"/>
          <w:szCs w:val="24"/>
          <w:u w:val="single"/>
        </w:rPr>
        <w:t>aksi dahi olsa;</w:t>
      </w:r>
    </w:p>
    <w:p w14:paraId="48DF7824" w14:textId="698195F7" w:rsidR="00DA5B90" w:rsidRPr="00211BEE" w:rsidRDefault="009B57FE" w:rsidP="007C67E8">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11BEE">
        <w:rPr>
          <w:rFonts w:ascii="Times New Roman" w:eastAsia="Times New Roman" w:hAnsi="Times New Roman" w:cs="Times New Roman"/>
          <w:color w:val="000000"/>
          <w:sz w:val="24"/>
          <w:szCs w:val="24"/>
        </w:rPr>
        <w:t xml:space="preserve">Sağlıkta şiddetin önlenmesi, ekonomik, sosyal, mesleki hak ve menfaatlerimizin korunması ve geliştirilmesi ile idari, mali, hukuki, mesleki ve sosyal sorun ve mağduriyetlerimizin giderilmesini sağlamak amacıyla; Hekim Birliği Sendikası’nın … </w:t>
      </w:r>
      <w:r w:rsidR="00952AD3" w:rsidRPr="00211BEE">
        <w:rPr>
          <w:rFonts w:ascii="Times New Roman" w:eastAsia="Times New Roman" w:hAnsi="Times New Roman" w:cs="Times New Roman"/>
          <w:color w:val="000000"/>
          <w:sz w:val="24"/>
          <w:szCs w:val="24"/>
        </w:rPr>
        <w:t>n</w:t>
      </w:r>
      <w:r w:rsidRPr="00211BEE">
        <w:rPr>
          <w:rFonts w:ascii="Times New Roman" w:eastAsia="Times New Roman" w:hAnsi="Times New Roman" w:cs="Times New Roman"/>
          <w:color w:val="000000"/>
          <w:sz w:val="24"/>
          <w:szCs w:val="24"/>
        </w:rPr>
        <w:t xml:space="preserve">umaralı </w:t>
      </w:r>
      <w:r w:rsidR="00952AD3" w:rsidRPr="00211BEE">
        <w:rPr>
          <w:rFonts w:ascii="Times New Roman" w:eastAsia="Times New Roman" w:hAnsi="Times New Roman" w:cs="Times New Roman"/>
          <w:color w:val="000000"/>
          <w:sz w:val="24"/>
          <w:szCs w:val="24"/>
        </w:rPr>
        <w:t>ü</w:t>
      </w:r>
      <w:r w:rsidRPr="00211BEE">
        <w:rPr>
          <w:rFonts w:ascii="Times New Roman" w:eastAsia="Times New Roman" w:hAnsi="Times New Roman" w:cs="Times New Roman"/>
          <w:color w:val="000000"/>
          <w:sz w:val="24"/>
          <w:szCs w:val="24"/>
        </w:rPr>
        <w:t>yesiyim.</w:t>
      </w:r>
    </w:p>
    <w:p w14:paraId="4010CDED" w14:textId="77777777" w:rsidR="00DA5B90" w:rsidRPr="00211BEE" w:rsidRDefault="00DA5B90">
      <w:pPr>
        <w:pStyle w:val="Normal1"/>
        <w:pBdr>
          <w:top w:val="nil"/>
          <w:left w:val="nil"/>
          <w:bottom w:val="nil"/>
          <w:right w:val="nil"/>
          <w:between w:val="nil"/>
        </w:pBdr>
        <w:spacing w:after="0" w:line="240" w:lineRule="auto"/>
        <w:ind w:hanging="11"/>
        <w:rPr>
          <w:rFonts w:ascii="Times New Roman" w:eastAsia="Times New Roman" w:hAnsi="Times New Roman" w:cs="Times New Roman"/>
          <w:b/>
          <w:color w:val="000000"/>
          <w:sz w:val="24"/>
          <w:szCs w:val="24"/>
        </w:rPr>
      </w:pPr>
    </w:p>
    <w:p w14:paraId="5FB8D68F" w14:textId="747634B4" w:rsidR="00DA5B90" w:rsidRPr="00211BEE" w:rsidRDefault="009B57FE">
      <w:pPr>
        <w:pStyle w:val="Normal1"/>
        <w:numPr>
          <w:ilvl w:val="0"/>
          <w:numId w:val="1"/>
        </w:numPr>
        <w:pBdr>
          <w:top w:val="nil"/>
          <w:left w:val="nil"/>
          <w:bottom w:val="nil"/>
          <w:right w:val="nil"/>
          <w:between w:val="nil"/>
        </w:pBdr>
        <w:spacing w:after="0" w:line="240" w:lineRule="auto"/>
        <w:ind w:left="0" w:hanging="11"/>
        <w:jc w:val="both"/>
        <w:rPr>
          <w:rFonts w:ascii="Times New Roman" w:eastAsia="Times New Roman" w:hAnsi="Times New Roman" w:cs="Times New Roman"/>
          <w:color w:val="000000"/>
          <w:sz w:val="24"/>
          <w:szCs w:val="24"/>
        </w:rPr>
      </w:pPr>
      <w:r w:rsidRPr="00211BEE">
        <w:rPr>
          <w:rFonts w:ascii="Times New Roman" w:eastAsia="Times New Roman" w:hAnsi="Times New Roman" w:cs="Times New Roman"/>
          <w:color w:val="000000"/>
          <w:sz w:val="24"/>
          <w:szCs w:val="24"/>
        </w:rPr>
        <w:t>Kısa adı “</w:t>
      </w:r>
      <w:r w:rsidRPr="00211BEE">
        <w:rPr>
          <w:rFonts w:ascii="Times New Roman" w:eastAsia="Times New Roman" w:hAnsi="Times New Roman" w:cs="Times New Roman"/>
          <w:b/>
          <w:color w:val="000000"/>
          <w:sz w:val="24"/>
          <w:szCs w:val="24"/>
        </w:rPr>
        <w:t>Hekim Birliği</w:t>
      </w:r>
      <w:r w:rsidRPr="00211BEE">
        <w:rPr>
          <w:rFonts w:ascii="Times New Roman" w:eastAsia="Times New Roman" w:hAnsi="Times New Roman" w:cs="Times New Roman"/>
          <w:color w:val="000000"/>
          <w:sz w:val="24"/>
          <w:szCs w:val="24"/>
        </w:rPr>
        <w:t>” olan Hekim Birliği Sağlık ve Sosyal Hizmetler Sendikası; 4688 Sayılı Kamu Görevlileri Sendikaları ve Toplu Sözleşme Kanunu hükümlerine dayalı kurulan Kamu Görevlileri Sendikası'dır.</w:t>
      </w:r>
    </w:p>
    <w:p w14:paraId="510C2781" w14:textId="77777777" w:rsidR="00DA5B90" w:rsidRPr="00211BEE" w:rsidRDefault="00DA5B90">
      <w:pPr>
        <w:pStyle w:val="Normal1"/>
        <w:pBdr>
          <w:top w:val="nil"/>
          <w:left w:val="nil"/>
          <w:bottom w:val="nil"/>
          <w:right w:val="nil"/>
          <w:between w:val="nil"/>
        </w:pBdr>
        <w:spacing w:after="0" w:line="240" w:lineRule="auto"/>
        <w:ind w:hanging="11"/>
        <w:jc w:val="both"/>
        <w:rPr>
          <w:rFonts w:ascii="Times New Roman" w:eastAsia="Times New Roman" w:hAnsi="Times New Roman" w:cs="Times New Roman"/>
          <w:color w:val="000000"/>
          <w:sz w:val="24"/>
          <w:szCs w:val="24"/>
        </w:rPr>
      </w:pPr>
    </w:p>
    <w:p w14:paraId="5A546DDB" w14:textId="4DC4C80C" w:rsidR="00DA5B90" w:rsidRPr="00211BEE" w:rsidRDefault="007C67E8" w:rsidP="007C67E8">
      <w:pPr>
        <w:pStyle w:val="Normal1"/>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Cs/>
          <w:sz w:val="24"/>
          <w:szCs w:val="24"/>
        </w:rPr>
      </w:pPr>
      <w:bookmarkStart w:id="0" w:name="_gjdgxs" w:colFirst="0" w:colLast="0"/>
      <w:bookmarkStart w:id="1" w:name="_Hlk122359662"/>
      <w:bookmarkEnd w:id="0"/>
      <w:r w:rsidRPr="00211BEE">
        <w:rPr>
          <w:rFonts w:ascii="Times New Roman" w:eastAsia="Times New Roman" w:hAnsi="Times New Roman" w:cs="Times New Roman"/>
          <w:color w:val="000000"/>
          <w:sz w:val="24"/>
          <w:szCs w:val="24"/>
        </w:rPr>
        <w:t xml:space="preserve">Hekim Birliği Sendikası Yönetim Kurulu tarafından da’   </w:t>
      </w:r>
      <w:r w:rsidRPr="00211BEE">
        <w:rPr>
          <w:rFonts w:ascii="Times New Roman" w:eastAsia="Times New Roman" w:hAnsi="Times New Roman" w:cs="Times New Roman"/>
          <w:sz w:val="24"/>
          <w:szCs w:val="24"/>
        </w:rPr>
        <w:t>01.11.2024</w:t>
      </w:r>
      <w:r w:rsidRPr="00211BEE">
        <w:rPr>
          <w:rFonts w:ascii="Times New Roman" w:eastAsia="Times New Roman" w:hAnsi="Times New Roman" w:cs="Times New Roman"/>
          <w:color w:val="000000"/>
          <w:sz w:val="24"/>
          <w:szCs w:val="24"/>
        </w:rPr>
        <w:t xml:space="preserve"> </w:t>
      </w:r>
      <w:proofErr w:type="spellStart"/>
      <w:r w:rsidRPr="00211BEE">
        <w:rPr>
          <w:rFonts w:ascii="Times New Roman" w:eastAsia="Times New Roman" w:hAnsi="Times New Roman" w:cs="Times New Roman"/>
          <w:color w:val="000000"/>
          <w:sz w:val="24"/>
          <w:szCs w:val="24"/>
        </w:rPr>
        <w:t>Tarih’li</w:t>
      </w:r>
      <w:proofErr w:type="spellEnd"/>
      <w:r w:rsidRPr="00211BEE">
        <w:rPr>
          <w:rFonts w:ascii="Times New Roman" w:eastAsia="Times New Roman" w:hAnsi="Times New Roman" w:cs="Times New Roman"/>
          <w:color w:val="000000"/>
          <w:sz w:val="24"/>
          <w:szCs w:val="24"/>
        </w:rPr>
        <w:t xml:space="preserve"> ve 2024/53 Karar </w:t>
      </w:r>
      <w:proofErr w:type="spellStart"/>
      <w:r w:rsidRPr="00211BEE">
        <w:rPr>
          <w:rFonts w:ascii="Times New Roman" w:eastAsia="Times New Roman" w:hAnsi="Times New Roman" w:cs="Times New Roman"/>
          <w:color w:val="000000"/>
          <w:sz w:val="24"/>
          <w:szCs w:val="24"/>
        </w:rPr>
        <w:t>Nolu</w:t>
      </w:r>
      <w:proofErr w:type="spellEnd"/>
      <w:r w:rsidRPr="00211BEE">
        <w:rPr>
          <w:rFonts w:ascii="Times New Roman" w:eastAsia="Times New Roman" w:hAnsi="Times New Roman" w:cs="Times New Roman"/>
          <w:color w:val="000000"/>
          <w:sz w:val="24"/>
          <w:szCs w:val="24"/>
        </w:rPr>
        <w:t xml:space="preserve"> Yönetim Kurulu Kararı ile </w:t>
      </w:r>
      <w:r w:rsidRPr="00211BEE">
        <w:rPr>
          <w:rFonts w:ascii="Times New Roman" w:eastAsia="Times New Roman" w:hAnsi="Times New Roman" w:cs="Times New Roman"/>
          <w:i/>
          <w:iCs/>
          <w:color w:val="000000"/>
          <w:sz w:val="24"/>
          <w:szCs w:val="24"/>
        </w:rPr>
        <w:t>“</w:t>
      </w:r>
      <w:r w:rsidRPr="00211BEE">
        <w:rPr>
          <w:rFonts w:ascii="Times New Roman" w:hAnsi="Times New Roman" w:cs="Times New Roman"/>
          <w:bCs/>
          <w:i/>
          <w:iCs/>
          <w:sz w:val="24"/>
          <w:szCs w:val="24"/>
        </w:rPr>
        <w:t>Bu sebeple Birinci basamak sağlık hizmeti veren Aile Hekimliği Birimleri, Toplum Sağlığı Merkezleri / İlçe sağlık Müdürlüklerinde,’</w:t>
      </w:r>
      <w:r w:rsidRPr="00211BEE">
        <w:rPr>
          <w:rFonts w:ascii="Times New Roman" w:hAnsi="Times New Roman" w:cs="Times New Roman"/>
          <w:i/>
          <w:iCs/>
          <w:sz w:val="24"/>
          <w:szCs w:val="24"/>
        </w:rPr>
        <w:t xml:space="preserve"> Entegre sağlık hizmetinin sunulduğu merkezlerde </w:t>
      </w:r>
      <w:r w:rsidRPr="00211BEE">
        <w:rPr>
          <w:rFonts w:ascii="Times New Roman" w:hAnsi="Times New Roman" w:cs="Times New Roman"/>
          <w:bCs/>
          <w:i/>
          <w:iCs/>
          <w:sz w:val="24"/>
          <w:szCs w:val="24"/>
        </w:rPr>
        <w:t>görev yapan hekimler  ve sağlık için şimdilik 5-6-7 Kasım 2024 tarihleri ile sınırlı olmak üzere, hekimlerin özlük haklarına karşı yapılan haksız müdahaleye karşı Sağlık Bakanlığına karşı demokratik baskı oluşturma ve kamuoyunda farkındalık oluşturma amacıyla hukuken meşru iş bırakma kararı alınmıştır.</w:t>
      </w:r>
      <w:r w:rsidRPr="00211BEE">
        <w:rPr>
          <w:rFonts w:ascii="Times New Roman" w:hAnsi="Times New Roman" w:cs="Times New Roman"/>
          <w:i/>
          <w:iCs/>
          <w:sz w:val="24"/>
          <w:szCs w:val="24"/>
        </w:rPr>
        <w:t>”</w:t>
      </w:r>
      <w:r w:rsidRPr="00211BEE">
        <w:rPr>
          <w:rFonts w:ascii="Times New Roman" w:hAnsi="Times New Roman" w:cs="Times New Roman"/>
          <w:sz w:val="24"/>
          <w:szCs w:val="24"/>
        </w:rPr>
        <w:t xml:space="preserve"> denmek suretiyle meşru</w:t>
      </w:r>
      <w:r w:rsidRPr="00211BEE">
        <w:rPr>
          <w:rFonts w:ascii="Times New Roman" w:eastAsia="Times New Roman" w:hAnsi="Times New Roman" w:cs="Times New Roman"/>
          <w:color w:val="000000"/>
          <w:sz w:val="24"/>
          <w:szCs w:val="24"/>
        </w:rPr>
        <w:t xml:space="preserve"> </w:t>
      </w:r>
      <w:r w:rsidRPr="00211BEE">
        <w:rPr>
          <w:rFonts w:ascii="Times New Roman" w:eastAsia="Times New Roman" w:hAnsi="Times New Roman" w:cs="Times New Roman"/>
          <w:b/>
          <w:color w:val="000000"/>
          <w:sz w:val="24"/>
          <w:szCs w:val="24"/>
        </w:rPr>
        <w:t>İş Bırakma Eylemi</w:t>
      </w:r>
      <w:r w:rsidRPr="00211BEE">
        <w:rPr>
          <w:rFonts w:ascii="Times New Roman" w:eastAsia="Times New Roman" w:hAnsi="Times New Roman" w:cs="Times New Roman"/>
          <w:color w:val="000000"/>
          <w:sz w:val="24"/>
          <w:szCs w:val="24"/>
        </w:rPr>
        <w:t xml:space="preserve"> yapılması kararı alınmış ve  ‘ </w:t>
      </w:r>
      <w:r w:rsidRPr="00211BEE">
        <w:rPr>
          <w:rFonts w:ascii="Times New Roman" w:eastAsia="Times New Roman" w:hAnsi="Times New Roman" w:cs="Times New Roman"/>
          <w:bCs/>
          <w:i/>
          <w:iCs/>
          <w:sz w:val="24"/>
          <w:szCs w:val="24"/>
        </w:rPr>
        <w:t xml:space="preserve">üyelerimizin yukarıda isimleri sayılan STK </w:t>
      </w:r>
      <w:proofErr w:type="spellStart"/>
      <w:r w:rsidRPr="00211BEE">
        <w:rPr>
          <w:rFonts w:ascii="Times New Roman" w:eastAsia="Times New Roman" w:hAnsi="Times New Roman" w:cs="Times New Roman"/>
          <w:bCs/>
          <w:i/>
          <w:iCs/>
          <w:sz w:val="24"/>
          <w:szCs w:val="24"/>
        </w:rPr>
        <w:t>ların</w:t>
      </w:r>
      <w:proofErr w:type="spellEnd"/>
      <w:r w:rsidRPr="00211BEE">
        <w:rPr>
          <w:rFonts w:ascii="Times New Roman" w:eastAsia="Times New Roman" w:hAnsi="Times New Roman" w:cs="Times New Roman"/>
          <w:bCs/>
          <w:i/>
          <w:iCs/>
          <w:sz w:val="24"/>
          <w:szCs w:val="24"/>
        </w:rPr>
        <w:t xml:space="preserve"> Merkez Yönetim Kurullarınca alınan (tüm basamakları kapsayan) sendikal eylem karalarına da uyarak eylemlere destek verebileceklerini OY BİRLİĞİ ile belirtiyoruz. T.C. DANIŞTAY 12. DAİRE E. 2012/10016 K. 2016/269T. 27.1.2016 kararında belirttiği üzere “Çeşitli Kamu Görevlileri Sendikalarının Kararı Üzerine Kamu Görevlisinin Eylemi Demokratik Bir Tepkinin Tezahürü Amacıyla Gerçekleştirdiği Sendika Üyesi Olmasa da Sendikal Faaliyet Kapsamında Katıldığı – Disiplin Cezası İle Cezalandırılmasının Yasalarla Tanınan Demokratik Bir Hakkın Kullanımının Caydırılmasına Neden Olacağı/Davaya Konu Kınama İşleminde Hukuka Uyarlık Bulunmadığı “ kararını idarelere tekraren hatırlatarak, Merkez Yönetim </w:t>
      </w:r>
      <w:proofErr w:type="spellStart"/>
      <w:r w:rsidRPr="00211BEE">
        <w:rPr>
          <w:rFonts w:ascii="Times New Roman" w:eastAsia="Times New Roman" w:hAnsi="Times New Roman" w:cs="Times New Roman"/>
          <w:bCs/>
          <w:i/>
          <w:iCs/>
          <w:sz w:val="24"/>
          <w:szCs w:val="24"/>
        </w:rPr>
        <w:t>Kurulumuz’un</w:t>
      </w:r>
      <w:proofErr w:type="spellEnd"/>
      <w:r w:rsidRPr="00211BEE">
        <w:rPr>
          <w:rFonts w:ascii="Times New Roman" w:eastAsia="Times New Roman" w:hAnsi="Times New Roman" w:cs="Times New Roman"/>
          <w:bCs/>
          <w:i/>
          <w:iCs/>
          <w:sz w:val="24"/>
          <w:szCs w:val="24"/>
        </w:rPr>
        <w:t xml:space="preserve"> almış olduğu karar </w:t>
      </w:r>
      <w:r w:rsidRPr="00211BEE">
        <w:rPr>
          <w:rFonts w:ascii="Times New Roman" w:hAnsi="Times New Roman" w:cs="Times New Roman"/>
          <w:bCs/>
          <w:i/>
          <w:iCs/>
          <w:sz w:val="24"/>
          <w:szCs w:val="24"/>
        </w:rPr>
        <w:t xml:space="preserve"> </w:t>
      </w:r>
      <w:r w:rsidRPr="00211BEE">
        <w:rPr>
          <w:rFonts w:ascii="Times New Roman" w:eastAsia="Times New Roman" w:hAnsi="Times New Roman" w:cs="Times New Roman"/>
          <w:bCs/>
          <w:i/>
          <w:iCs/>
          <w:sz w:val="24"/>
          <w:szCs w:val="24"/>
        </w:rPr>
        <w:t xml:space="preserve">metninin bu fıkrasına uyarak diğer Sağlık Emek Meslek Örgütlerinin 5-6-7 Kasım 2024tarihlerinde uygulanmak üzere sendikaların ve Sağlık Emek Meslek Örgütlerinin MYK </w:t>
      </w:r>
      <w:proofErr w:type="spellStart"/>
      <w:r w:rsidRPr="00211BEE">
        <w:rPr>
          <w:rFonts w:ascii="Times New Roman" w:eastAsia="Times New Roman" w:hAnsi="Times New Roman" w:cs="Times New Roman"/>
          <w:bCs/>
          <w:i/>
          <w:iCs/>
          <w:sz w:val="24"/>
          <w:szCs w:val="24"/>
        </w:rPr>
        <w:t>larının</w:t>
      </w:r>
      <w:proofErr w:type="spellEnd"/>
      <w:r w:rsidRPr="00211BEE">
        <w:rPr>
          <w:rFonts w:ascii="Times New Roman" w:eastAsia="Times New Roman" w:hAnsi="Times New Roman" w:cs="Times New Roman"/>
          <w:bCs/>
          <w:i/>
          <w:iCs/>
          <w:sz w:val="24"/>
          <w:szCs w:val="24"/>
        </w:rPr>
        <w:t xml:space="preserve"> aldığı kararlara uyan üyelerimiz hakkında idari yaptırım yapmaları durumunda tüm </w:t>
      </w:r>
      <w:r w:rsidRPr="00211BEE">
        <w:rPr>
          <w:rFonts w:ascii="Times New Roman" w:hAnsi="Times New Roman" w:cs="Times New Roman"/>
          <w:bCs/>
          <w:i/>
          <w:iCs/>
          <w:sz w:val="24"/>
          <w:szCs w:val="24"/>
        </w:rPr>
        <w:t xml:space="preserve"> ö</w:t>
      </w:r>
      <w:r w:rsidRPr="00211BEE">
        <w:rPr>
          <w:rFonts w:ascii="Times New Roman" w:eastAsia="Times New Roman" w:hAnsi="Times New Roman" w:cs="Times New Roman"/>
          <w:bCs/>
          <w:i/>
          <w:iCs/>
          <w:sz w:val="24"/>
          <w:szCs w:val="24"/>
        </w:rPr>
        <w:t>rgütümüz ve hukukçularımız ile üyemizin yanında olacağımızı ayrıca OY BİRLİĞİ ile belirtmek isteriz</w:t>
      </w:r>
      <w:r w:rsidRPr="00211BEE">
        <w:rPr>
          <w:rFonts w:ascii="Times New Roman" w:eastAsia="Times New Roman" w:hAnsi="Times New Roman" w:cs="Times New Roman"/>
          <w:bCs/>
          <w:sz w:val="24"/>
          <w:szCs w:val="24"/>
        </w:rPr>
        <w:t>.</w:t>
      </w:r>
      <w:r w:rsidRPr="00211BEE">
        <w:rPr>
          <w:rFonts w:ascii="Times New Roman" w:eastAsia="Times New Roman" w:hAnsi="Times New Roman" w:cs="Times New Roman"/>
          <w:b/>
          <w:sz w:val="24"/>
          <w:szCs w:val="24"/>
        </w:rPr>
        <w:t xml:space="preserve">’ </w:t>
      </w:r>
      <w:r w:rsidRPr="00211BEE">
        <w:rPr>
          <w:rFonts w:ascii="Times New Roman" w:eastAsia="Times New Roman" w:hAnsi="Times New Roman" w:cs="Times New Roman"/>
          <w:bCs/>
          <w:sz w:val="24"/>
          <w:szCs w:val="24"/>
        </w:rPr>
        <w:t>Denmiştir</w:t>
      </w:r>
      <w:proofErr w:type="gramStart"/>
      <w:r w:rsidRPr="00211BEE">
        <w:rPr>
          <w:rFonts w:ascii="Times New Roman" w:eastAsia="Times New Roman" w:hAnsi="Times New Roman" w:cs="Times New Roman"/>
          <w:bCs/>
          <w:sz w:val="24"/>
          <w:szCs w:val="24"/>
        </w:rPr>
        <w:t xml:space="preserve">. </w:t>
      </w:r>
      <w:r w:rsidR="00F15724" w:rsidRPr="00211BEE">
        <w:rPr>
          <w:rFonts w:ascii="Times New Roman" w:hAnsi="Times New Roman" w:cs="Times New Roman"/>
          <w:i/>
          <w:iCs/>
          <w:sz w:val="24"/>
          <w:szCs w:val="24"/>
        </w:rPr>
        <w:t>”</w:t>
      </w:r>
      <w:proofErr w:type="gramEnd"/>
      <w:r w:rsidR="00F15724" w:rsidRPr="00211BEE">
        <w:rPr>
          <w:rFonts w:ascii="Times New Roman" w:hAnsi="Times New Roman" w:cs="Times New Roman"/>
          <w:sz w:val="24"/>
          <w:szCs w:val="24"/>
        </w:rPr>
        <w:t xml:space="preserve"> denmek suretiyle meşru</w:t>
      </w:r>
      <w:r w:rsidR="009B57FE" w:rsidRPr="00211BEE">
        <w:rPr>
          <w:rFonts w:ascii="Times New Roman" w:eastAsia="Times New Roman" w:hAnsi="Times New Roman" w:cs="Times New Roman"/>
          <w:color w:val="000000"/>
          <w:sz w:val="24"/>
          <w:szCs w:val="24"/>
        </w:rPr>
        <w:t xml:space="preserve"> </w:t>
      </w:r>
      <w:r w:rsidR="009B57FE" w:rsidRPr="00211BEE">
        <w:rPr>
          <w:rFonts w:ascii="Times New Roman" w:eastAsia="Times New Roman" w:hAnsi="Times New Roman" w:cs="Times New Roman"/>
          <w:b/>
          <w:color w:val="000000"/>
          <w:sz w:val="24"/>
          <w:szCs w:val="24"/>
        </w:rPr>
        <w:t>İş Bırakma Eylemi</w:t>
      </w:r>
      <w:r w:rsidR="009B57FE" w:rsidRPr="00211BEE">
        <w:rPr>
          <w:rFonts w:ascii="Times New Roman" w:eastAsia="Times New Roman" w:hAnsi="Times New Roman" w:cs="Times New Roman"/>
          <w:color w:val="000000"/>
          <w:sz w:val="24"/>
          <w:szCs w:val="24"/>
        </w:rPr>
        <w:t xml:space="preserve"> yapılması </w:t>
      </w:r>
      <w:r w:rsidR="00564AEB" w:rsidRPr="00211BEE">
        <w:rPr>
          <w:rFonts w:ascii="Times New Roman" w:eastAsia="Times New Roman" w:hAnsi="Times New Roman" w:cs="Times New Roman"/>
          <w:color w:val="000000"/>
          <w:sz w:val="24"/>
          <w:szCs w:val="24"/>
        </w:rPr>
        <w:t>k</w:t>
      </w:r>
      <w:r w:rsidR="009B57FE" w:rsidRPr="00211BEE">
        <w:rPr>
          <w:rFonts w:ascii="Times New Roman" w:eastAsia="Times New Roman" w:hAnsi="Times New Roman" w:cs="Times New Roman"/>
          <w:color w:val="000000"/>
          <w:sz w:val="24"/>
          <w:szCs w:val="24"/>
        </w:rPr>
        <w:t>ararı alınmıştır.</w:t>
      </w:r>
    </w:p>
    <w:bookmarkEnd w:id="1"/>
    <w:p w14:paraId="5673E2CF" w14:textId="77777777" w:rsidR="00DA5B90" w:rsidRPr="00211BEE" w:rsidRDefault="00DA5B90" w:rsidP="00F97D10">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6D104A7" w14:textId="65C71A95" w:rsidR="00DA5B90" w:rsidRPr="00211BEE" w:rsidRDefault="009B57FE">
      <w:pPr>
        <w:pStyle w:val="Normal1"/>
        <w:numPr>
          <w:ilvl w:val="0"/>
          <w:numId w:val="1"/>
        </w:numPr>
        <w:pBdr>
          <w:top w:val="nil"/>
          <w:left w:val="nil"/>
          <w:bottom w:val="nil"/>
          <w:right w:val="nil"/>
          <w:between w:val="nil"/>
        </w:pBdr>
        <w:spacing w:after="0" w:line="240" w:lineRule="auto"/>
        <w:ind w:left="0" w:hanging="11"/>
        <w:jc w:val="both"/>
        <w:rPr>
          <w:rFonts w:ascii="Times New Roman" w:eastAsia="Times New Roman" w:hAnsi="Times New Roman" w:cs="Times New Roman"/>
          <w:color w:val="000000"/>
          <w:sz w:val="24"/>
          <w:szCs w:val="24"/>
        </w:rPr>
      </w:pPr>
      <w:r w:rsidRPr="00211BEE">
        <w:rPr>
          <w:rFonts w:ascii="Times New Roman" w:eastAsia="Times New Roman" w:hAnsi="Times New Roman" w:cs="Times New Roman"/>
          <w:color w:val="000000"/>
          <w:sz w:val="24"/>
          <w:szCs w:val="24"/>
        </w:rPr>
        <w:t xml:space="preserve">İş Bırakma Eylemleri çok öncesinden </w:t>
      </w:r>
      <w:r w:rsidR="00952AD3" w:rsidRPr="00211BEE">
        <w:rPr>
          <w:rFonts w:ascii="Times New Roman" w:eastAsia="Times New Roman" w:hAnsi="Times New Roman" w:cs="Times New Roman"/>
          <w:color w:val="000000"/>
          <w:sz w:val="24"/>
          <w:szCs w:val="24"/>
        </w:rPr>
        <w:t>Kamuoyuna</w:t>
      </w:r>
      <w:r w:rsidRPr="00211BEE">
        <w:rPr>
          <w:rFonts w:ascii="Times New Roman" w:eastAsia="Times New Roman" w:hAnsi="Times New Roman" w:cs="Times New Roman"/>
          <w:color w:val="000000"/>
          <w:sz w:val="24"/>
          <w:szCs w:val="24"/>
        </w:rPr>
        <w:t xml:space="preserve"> ve Sağlık Bakanlığı’na duyurulduğu halde; durdurulması ve/veya ertelenmesi yönünde bir Yargı Kararı bulunmamaktadır.</w:t>
      </w:r>
    </w:p>
    <w:p w14:paraId="0BAC5243" w14:textId="77777777" w:rsidR="00DA5B90" w:rsidRPr="00211BEE" w:rsidRDefault="009B57FE">
      <w:pPr>
        <w:pStyle w:val="Normal1"/>
        <w:spacing w:before="120" w:after="120" w:line="240" w:lineRule="auto"/>
        <w:rPr>
          <w:rFonts w:ascii="Times New Roman" w:eastAsia="Times New Roman" w:hAnsi="Times New Roman" w:cs="Times New Roman"/>
          <w:b/>
          <w:sz w:val="24"/>
          <w:szCs w:val="24"/>
        </w:rPr>
      </w:pPr>
      <w:bookmarkStart w:id="2" w:name="_30j0zll" w:colFirst="0" w:colLast="0"/>
      <w:bookmarkEnd w:id="2"/>
      <w:r w:rsidRPr="00211BEE">
        <w:rPr>
          <w:rFonts w:ascii="Times New Roman" w:eastAsia="Times New Roman" w:hAnsi="Times New Roman" w:cs="Times New Roman"/>
          <w:b/>
          <w:sz w:val="24"/>
          <w:szCs w:val="24"/>
        </w:rPr>
        <w:lastRenderedPageBreak/>
        <w:t>İtirazlar</w:t>
      </w:r>
      <w:r w:rsidRPr="00211BEE">
        <w:rPr>
          <w:rFonts w:ascii="Times New Roman" w:eastAsia="Times New Roman" w:hAnsi="Times New Roman" w:cs="Times New Roman"/>
          <w:b/>
          <w:sz w:val="24"/>
          <w:szCs w:val="24"/>
        </w:rPr>
        <w:tab/>
        <w:t xml:space="preserve">: </w:t>
      </w:r>
    </w:p>
    <w:p w14:paraId="6CDC94C7" w14:textId="22DC9018" w:rsidR="00DA5B90" w:rsidRPr="00211BEE" w:rsidRDefault="009B57FE">
      <w:pPr>
        <w:pStyle w:val="Normal1"/>
        <w:numPr>
          <w:ilvl w:val="0"/>
          <w:numId w:val="2"/>
        </w:numPr>
        <w:pBdr>
          <w:top w:val="nil"/>
          <w:left w:val="nil"/>
          <w:bottom w:val="nil"/>
          <w:right w:val="nil"/>
          <w:between w:val="nil"/>
        </w:pBdr>
        <w:spacing w:before="120" w:after="0" w:line="240" w:lineRule="auto"/>
        <w:ind w:left="0" w:firstLine="0"/>
        <w:jc w:val="both"/>
        <w:rPr>
          <w:rFonts w:ascii="Times New Roman" w:eastAsia="Times New Roman" w:hAnsi="Times New Roman" w:cs="Times New Roman"/>
          <w:sz w:val="24"/>
          <w:szCs w:val="24"/>
        </w:rPr>
      </w:pPr>
      <w:r w:rsidRPr="00211BEE">
        <w:rPr>
          <w:rFonts w:ascii="Times New Roman" w:eastAsia="Times New Roman" w:hAnsi="Times New Roman" w:cs="Times New Roman"/>
          <w:color w:val="000000"/>
          <w:sz w:val="24"/>
          <w:szCs w:val="24"/>
        </w:rPr>
        <w:t xml:space="preserve">Üyeleri’nin ekonomik ve sosyal çıkarlarını geliştirmek için </w:t>
      </w:r>
      <w:r w:rsidR="005B178B" w:rsidRPr="00211BEE">
        <w:rPr>
          <w:rFonts w:ascii="Times New Roman" w:eastAsia="Times New Roman" w:hAnsi="Times New Roman" w:cs="Times New Roman"/>
          <w:color w:val="000000"/>
          <w:sz w:val="24"/>
          <w:szCs w:val="24"/>
        </w:rPr>
        <w:t>s</w:t>
      </w:r>
      <w:r w:rsidRPr="00211BEE">
        <w:rPr>
          <w:rFonts w:ascii="Times New Roman" w:eastAsia="Times New Roman" w:hAnsi="Times New Roman" w:cs="Times New Roman"/>
          <w:color w:val="000000"/>
          <w:sz w:val="24"/>
          <w:szCs w:val="24"/>
        </w:rPr>
        <w:t xml:space="preserve">endikaların özgürce faaliyette bulunma ve </w:t>
      </w:r>
      <w:r w:rsidR="000C3B61">
        <w:rPr>
          <w:rFonts w:ascii="Times New Roman" w:eastAsia="Times New Roman" w:hAnsi="Times New Roman" w:cs="Times New Roman"/>
          <w:color w:val="000000"/>
          <w:sz w:val="24"/>
          <w:szCs w:val="24"/>
        </w:rPr>
        <w:t xml:space="preserve">İŞ BIRAKMA EYLEMİ yapma hakkı </w:t>
      </w:r>
      <w:r w:rsidRPr="00211BEE">
        <w:rPr>
          <w:rFonts w:ascii="Times New Roman" w:eastAsia="Times New Roman" w:hAnsi="Times New Roman" w:cs="Times New Roman"/>
          <w:color w:val="000000"/>
          <w:sz w:val="24"/>
          <w:szCs w:val="24"/>
        </w:rPr>
        <w:t xml:space="preserve">bulunmaktadır. </w:t>
      </w:r>
      <w:r w:rsidRPr="00211BEE">
        <w:rPr>
          <w:rFonts w:ascii="Times New Roman" w:eastAsia="Times New Roman" w:hAnsi="Times New Roman" w:cs="Times New Roman"/>
          <w:b/>
          <w:color w:val="000000"/>
          <w:sz w:val="24"/>
          <w:szCs w:val="24"/>
          <w:vertAlign w:val="superscript"/>
        </w:rPr>
        <w:footnoteReference w:id="1"/>
      </w:r>
    </w:p>
    <w:p w14:paraId="65447839" w14:textId="77777777" w:rsidR="00DA5B90" w:rsidRPr="00211BEE" w:rsidRDefault="00DA5B90">
      <w:pPr>
        <w:pStyle w:val="Normal1"/>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0EC50C22" w14:textId="51612BF6" w:rsidR="00DA5B90" w:rsidRPr="00211BEE" w:rsidRDefault="009B57FE">
      <w:pPr>
        <w:pStyle w:val="Normal1"/>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sz w:val="24"/>
          <w:szCs w:val="24"/>
        </w:rPr>
      </w:pPr>
      <w:r w:rsidRPr="00211BEE">
        <w:rPr>
          <w:rFonts w:ascii="Times New Roman" w:eastAsia="Times New Roman" w:hAnsi="Times New Roman" w:cs="Times New Roman"/>
          <w:color w:val="000000"/>
          <w:sz w:val="24"/>
          <w:szCs w:val="24"/>
        </w:rPr>
        <w:t xml:space="preserve">Hekim Birliği Sendikası’nın, </w:t>
      </w:r>
      <w:r w:rsidR="00952AD3" w:rsidRPr="00211BEE">
        <w:rPr>
          <w:rFonts w:ascii="Times New Roman" w:eastAsia="Times New Roman" w:hAnsi="Times New Roman" w:cs="Times New Roman"/>
          <w:color w:val="000000"/>
          <w:sz w:val="24"/>
          <w:szCs w:val="24"/>
        </w:rPr>
        <w:t>h</w:t>
      </w:r>
      <w:r w:rsidRPr="00211BEE">
        <w:rPr>
          <w:rFonts w:ascii="Times New Roman" w:eastAsia="Times New Roman" w:hAnsi="Times New Roman" w:cs="Times New Roman"/>
          <w:color w:val="000000"/>
          <w:sz w:val="24"/>
          <w:szCs w:val="24"/>
        </w:rPr>
        <w:t xml:space="preserve">ekimlerden oluşan Üyeleri’nin çıkarlarını savunmak ve geliştirmek amacıyla </w:t>
      </w:r>
      <w:r w:rsidR="00E610A6" w:rsidRPr="00211BEE">
        <w:rPr>
          <w:rFonts w:ascii="Times New Roman" w:eastAsia="Times New Roman" w:hAnsi="Times New Roman" w:cs="Times New Roman"/>
          <w:color w:val="000000"/>
          <w:sz w:val="24"/>
          <w:szCs w:val="24"/>
        </w:rPr>
        <w:t>e</w:t>
      </w:r>
      <w:r w:rsidRPr="00211BEE">
        <w:rPr>
          <w:rFonts w:ascii="Times New Roman" w:eastAsia="Times New Roman" w:hAnsi="Times New Roman" w:cs="Times New Roman"/>
          <w:color w:val="000000"/>
          <w:sz w:val="24"/>
          <w:szCs w:val="24"/>
        </w:rPr>
        <w:t xml:space="preserve">tkinliklerde bulunabileceği ve bu </w:t>
      </w:r>
      <w:r w:rsidR="00E610A6" w:rsidRPr="00211BEE">
        <w:rPr>
          <w:rFonts w:ascii="Times New Roman" w:eastAsia="Times New Roman" w:hAnsi="Times New Roman" w:cs="Times New Roman"/>
          <w:color w:val="000000"/>
          <w:sz w:val="24"/>
          <w:szCs w:val="24"/>
        </w:rPr>
        <w:t>hakkın</w:t>
      </w:r>
      <w:r w:rsidRPr="00211BEE">
        <w:rPr>
          <w:rFonts w:ascii="Times New Roman" w:eastAsia="Times New Roman" w:hAnsi="Times New Roman" w:cs="Times New Roman"/>
          <w:color w:val="000000"/>
          <w:sz w:val="24"/>
          <w:szCs w:val="24"/>
        </w:rPr>
        <w:t xml:space="preserve"> Kamu Makamları tarafından engellenemeyeceği, </w:t>
      </w:r>
      <w:r w:rsidR="00E610A6" w:rsidRPr="00211BEE">
        <w:rPr>
          <w:rFonts w:ascii="Times New Roman" w:eastAsia="Times New Roman" w:hAnsi="Times New Roman" w:cs="Times New Roman"/>
          <w:color w:val="000000"/>
          <w:sz w:val="24"/>
          <w:szCs w:val="24"/>
        </w:rPr>
        <w:t>y</w:t>
      </w:r>
      <w:r w:rsidRPr="00211BEE">
        <w:rPr>
          <w:rFonts w:ascii="Times New Roman" w:eastAsia="Times New Roman" w:hAnsi="Times New Roman" w:cs="Times New Roman"/>
          <w:color w:val="000000"/>
          <w:sz w:val="24"/>
          <w:szCs w:val="24"/>
        </w:rPr>
        <w:t xml:space="preserve">asaların da bu güvenceye zarar verici uygulanamayacağı açık, net ve sabittir. </w:t>
      </w:r>
      <w:r w:rsidRPr="00211BEE">
        <w:rPr>
          <w:rFonts w:ascii="Times New Roman" w:eastAsia="Times New Roman" w:hAnsi="Times New Roman" w:cs="Times New Roman"/>
          <w:b/>
          <w:color w:val="000000"/>
          <w:sz w:val="24"/>
          <w:szCs w:val="24"/>
          <w:vertAlign w:val="superscript"/>
        </w:rPr>
        <w:footnoteReference w:id="2"/>
      </w:r>
      <w:r w:rsidRPr="00211BEE">
        <w:rPr>
          <w:rFonts w:ascii="Times New Roman" w:eastAsia="Times New Roman" w:hAnsi="Times New Roman" w:cs="Times New Roman"/>
          <w:color w:val="000000"/>
          <w:sz w:val="24"/>
          <w:szCs w:val="24"/>
        </w:rPr>
        <w:t xml:space="preserve"> </w:t>
      </w:r>
    </w:p>
    <w:p w14:paraId="386F3DA2" w14:textId="77777777" w:rsidR="00DA5B90" w:rsidRPr="00211BEE" w:rsidRDefault="00DA5B90">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1E9C3C0E" w14:textId="49438B28" w:rsidR="00DA5B90" w:rsidRPr="00211BEE" w:rsidRDefault="009B57FE">
      <w:pPr>
        <w:pStyle w:val="Normal1"/>
        <w:numPr>
          <w:ilvl w:val="0"/>
          <w:numId w:val="2"/>
        </w:numPr>
        <w:pBdr>
          <w:top w:val="nil"/>
          <w:left w:val="nil"/>
          <w:bottom w:val="nil"/>
          <w:right w:val="nil"/>
          <w:between w:val="nil"/>
        </w:pBdr>
        <w:shd w:val="clear" w:color="auto" w:fill="FFFFFF"/>
        <w:spacing w:after="0" w:line="240" w:lineRule="auto"/>
        <w:ind w:left="0" w:firstLine="0"/>
        <w:jc w:val="both"/>
        <w:rPr>
          <w:rFonts w:ascii="Times New Roman" w:eastAsia="Times New Roman" w:hAnsi="Times New Roman" w:cs="Times New Roman"/>
          <w:sz w:val="24"/>
          <w:szCs w:val="24"/>
        </w:rPr>
      </w:pPr>
      <w:r w:rsidRPr="00211BEE">
        <w:rPr>
          <w:rFonts w:ascii="Times New Roman" w:eastAsia="Times New Roman" w:hAnsi="Times New Roman" w:cs="Times New Roman"/>
          <w:color w:val="000000"/>
          <w:sz w:val="24"/>
          <w:szCs w:val="24"/>
        </w:rPr>
        <w:t xml:space="preserve">Sağlık Bakanlığı’nca da; </w:t>
      </w:r>
      <w:r w:rsidRPr="00211BEE">
        <w:rPr>
          <w:rFonts w:ascii="Times New Roman" w:eastAsia="Times New Roman" w:hAnsi="Times New Roman" w:cs="Times New Roman"/>
          <w:color w:val="000000"/>
          <w:sz w:val="24"/>
          <w:szCs w:val="24"/>
          <w:highlight w:val="white"/>
        </w:rPr>
        <w:t xml:space="preserve">Türkiye çapında sağlık çalışanlarının ücretlerinin arttırılması talebiyle alınan sağlık kurum ve kuruluşlarında İş Bırakma Eylemi Kararı’na ilişkin, söz konusu Sendikal </w:t>
      </w:r>
      <w:r w:rsidR="00E610A6" w:rsidRPr="00211BEE">
        <w:rPr>
          <w:rFonts w:ascii="Times New Roman" w:eastAsia="Times New Roman" w:hAnsi="Times New Roman" w:cs="Times New Roman"/>
          <w:color w:val="000000"/>
          <w:sz w:val="24"/>
          <w:szCs w:val="24"/>
          <w:highlight w:val="white"/>
        </w:rPr>
        <w:t>f</w:t>
      </w:r>
      <w:r w:rsidRPr="00211BEE">
        <w:rPr>
          <w:rFonts w:ascii="Times New Roman" w:eastAsia="Times New Roman" w:hAnsi="Times New Roman" w:cs="Times New Roman"/>
          <w:color w:val="000000"/>
          <w:sz w:val="24"/>
          <w:szCs w:val="24"/>
          <w:highlight w:val="white"/>
        </w:rPr>
        <w:t xml:space="preserve">aaliyetten dolayı görevine gelmeyen Personel hakkında Disiplin Soruşturması başlatılıp başlatılmayacağı hususuna ilişkin </w:t>
      </w:r>
      <w:r w:rsidR="00E610A6" w:rsidRPr="00211BEE">
        <w:rPr>
          <w:rFonts w:ascii="Times New Roman" w:eastAsia="Times New Roman" w:hAnsi="Times New Roman" w:cs="Times New Roman"/>
          <w:color w:val="000000"/>
          <w:sz w:val="24"/>
          <w:szCs w:val="24"/>
          <w:highlight w:val="white"/>
        </w:rPr>
        <w:t>y</w:t>
      </w:r>
      <w:r w:rsidRPr="00211BEE">
        <w:rPr>
          <w:rFonts w:ascii="Times New Roman" w:eastAsia="Times New Roman" w:hAnsi="Times New Roman" w:cs="Times New Roman"/>
          <w:color w:val="000000"/>
          <w:sz w:val="24"/>
          <w:szCs w:val="24"/>
          <w:highlight w:val="white"/>
        </w:rPr>
        <w:t xml:space="preserve">azının incelendiği; mezkur konuya ilişkin Danıştay İdari Dava Daireleri Kurulu’nun Kararı kapsamında/gereğince, ilgililer hakkında herhangi bir işlem tesis edilmesine gerek olmadığı belirtilmiştir. </w:t>
      </w:r>
      <w:r w:rsidRPr="00211BEE">
        <w:rPr>
          <w:rFonts w:ascii="Times New Roman" w:eastAsia="Times New Roman" w:hAnsi="Times New Roman" w:cs="Times New Roman"/>
          <w:b/>
          <w:color w:val="000000"/>
          <w:sz w:val="24"/>
          <w:szCs w:val="24"/>
          <w:highlight w:val="white"/>
          <w:vertAlign w:val="superscript"/>
        </w:rPr>
        <w:footnoteReference w:id="3"/>
      </w:r>
      <w:r w:rsidRPr="00211BEE">
        <w:rPr>
          <w:rFonts w:ascii="Times New Roman" w:eastAsia="Times New Roman" w:hAnsi="Times New Roman" w:cs="Times New Roman"/>
          <w:color w:val="000000"/>
          <w:sz w:val="24"/>
          <w:szCs w:val="24"/>
          <w:highlight w:val="white"/>
        </w:rPr>
        <w:t xml:space="preserve"> </w:t>
      </w:r>
    </w:p>
    <w:p w14:paraId="6AB8B482" w14:textId="77777777" w:rsidR="00DA5B90" w:rsidRPr="00211BEE" w:rsidRDefault="00DA5B90">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4AF1CDBF" w14:textId="6E215585" w:rsidR="00DA5B90" w:rsidRPr="00211BEE" w:rsidRDefault="009B57FE">
      <w:pPr>
        <w:pStyle w:val="Normal1"/>
        <w:numPr>
          <w:ilvl w:val="0"/>
          <w:numId w:val="2"/>
        </w:numPr>
        <w:pBdr>
          <w:top w:val="nil"/>
          <w:left w:val="nil"/>
          <w:bottom w:val="nil"/>
          <w:right w:val="nil"/>
          <w:between w:val="nil"/>
        </w:pBdr>
        <w:shd w:val="clear" w:color="auto" w:fill="FFFFFF"/>
        <w:spacing w:after="0" w:line="240" w:lineRule="auto"/>
        <w:ind w:left="0" w:firstLine="0"/>
        <w:jc w:val="both"/>
        <w:rPr>
          <w:rFonts w:ascii="Times New Roman" w:eastAsia="Times New Roman" w:hAnsi="Times New Roman" w:cs="Times New Roman"/>
          <w:sz w:val="24"/>
          <w:szCs w:val="24"/>
        </w:rPr>
      </w:pPr>
      <w:r w:rsidRPr="00211BEE">
        <w:rPr>
          <w:rFonts w:ascii="Times New Roman" w:eastAsia="Times New Roman" w:hAnsi="Times New Roman" w:cs="Times New Roman"/>
          <w:color w:val="000000"/>
          <w:sz w:val="24"/>
          <w:szCs w:val="24"/>
        </w:rPr>
        <w:t xml:space="preserve">Gerçekten </w:t>
      </w:r>
      <w:proofErr w:type="gramStart"/>
      <w:r w:rsidRPr="00211BEE">
        <w:rPr>
          <w:rFonts w:ascii="Times New Roman" w:eastAsia="Times New Roman" w:hAnsi="Times New Roman" w:cs="Times New Roman"/>
          <w:color w:val="000000"/>
          <w:sz w:val="24"/>
          <w:szCs w:val="24"/>
        </w:rPr>
        <w:t>de;</w:t>
      </w:r>
      <w:proofErr w:type="gramEnd"/>
      <w:r w:rsidRPr="00211BEE">
        <w:rPr>
          <w:rFonts w:ascii="Times New Roman" w:eastAsia="Times New Roman" w:hAnsi="Times New Roman" w:cs="Times New Roman"/>
          <w:color w:val="000000"/>
          <w:sz w:val="24"/>
          <w:szCs w:val="24"/>
        </w:rPr>
        <w:t xml:space="preserve"> </w:t>
      </w:r>
      <w:r w:rsidR="00E610A6" w:rsidRPr="00211BEE">
        <w:rPr>
          <w:rFonts w:ascii="Times New Roman" w:eastAsia="Times New Roman" w:hAnsi="Times New Roman" w:cs="Times New Roman"/>
          <w:color w:val="000000"/>
          <w:sz w:val="24"/>
          <w:szCs w:val="24"/>
        </w:rPr>
        <w:t>ö</w:t>
      </w:r>
      <w:r w:rsidRPr="00211BEE">
        <w:rPr>
          <w:rFonts w:ascii="Times New Roman" w:eastAsia="Times New Roman" w:hAnsi="Times New Roman" w:cs="Times New Roman"/>
          <w:color w:val="000000"/>
          <w:sz w:val="24"/>
          <w:szCs w:val="24"/>
        </w:rPr>
        <w:t xml:space="preserve">rgütsel bir uyarı mahiyetinde tüm Türkiye’de </w:t>
      </w:r>
      <w:r w:rsidR="00E610A6" w:rsidRPr="00211BEE">
        <w:rPr>
          <w:rFonts w:ascii="Times New Roman" w:eastAsia="Times New Roman" w:hAnsi="Times New Roman" w:cs="Times New Roman"/>
          <w:color w:val="000000"/>
          <w:sz w:val="24"/>
          <w:szCs w:val="24"/>
        </w:rPr>
        <w:t>i</w:t>
      </w:r>
      <w:r w:rsidRPr="00211BEE">
        <w:rPr>
          <w:rFonts w:ascii="Times New Roman" w:eastAsia="Times New Roman" w:hAnsi="Times New Roman" w:cs="Times New Roman"/>
          <w:color w:val="000000"/>
          <w:sz w:val="24"/>
          <w:szCs w:val="24"/>
        </w:rPr>
        <w:t xml:space="preserve">ş </w:t>
      </w:r>
      <w:r w:rsidR="00E610A6" w:rsidRPr="00211BEE">
        <w:rPr>
          <w:rFonts w:ascii="Times New Roman" w:eastAsia="Times New Roman" w:hAnsi="Times New Roman" w:cs="Times New Roman"/>
          <w:color w:val="000000"/>
          <w:sz w:val="24"/>
          <w:szCs w:val="24"/>
        </w:rPr>
        <w:t>b</w:t>
      </w:r>
      <w:r w:rsidRPr="00211BEE">
        <w:rPr>
          <w:rFonts w:ascii="Times New Roman" w:eastAsia="Times New Roman" w:hAnsi="Times New Roman" w:cs="Times New Roman"/>
          <w:color w:val="000000"/>
          <w:sz w:val="24"/>
          <w:szCs w:val="24"/>
        </w:rPr>
        <w:t xml:space="preserve">ırakma </w:t>
      </w:r>
      <w:r w:rsidR="00E610A6" w:rsidRPr="00211BEE">
        <w:rPr>
          <w:rFonts w:ascii="Times New Roman" w:eastAsia="Times New Roman" w:hAnsi="Times New Roman" w:cs="Times New Roman"/>
          <w:color w:val="000000"/>
          <w:sz w:val="24"/>
          <w:szCs w:val="24"/>
        </w:rPr>
        <w:t>e</w:t>
      </w:r>
      <w:r w:rsidRPr="00211BEE">
        <w:rPr>
          <w:rFonts w:ascii="Times New Roman" w:eastAsia="Times New Roman" w:hAnsi="Times New Roman" w:cs="Times New Roman"/>
          <w:color w:val="000000"/>
          <w:sz w:val="24"/>
          <w:szCs w:val="24"/>
        </w:rPr>
        <w:t xml:space="preserve">ylemine katılan </w:t>
      </w:r>
      <w:r w:rsidR="00E610A6" w:rsidRPr="00211BEE">
        <w:rPr>
          <w:rFonts w:ascii="Times New Roman" w:eastAsia="Times New Roman" w:hAnsi="Times New Roman" w:cs="Times New Roman"/>
          <w:color w:val="000000"/>
          <w:sz w:val="24"/>
          <w:szCs w:val="24"/>
        </w:rPr>
        <w:t>h</w:t>
      </w:r>
      <w:r w:rsidRPr="00211BEE">
        <w:rPr>
          <w:rFonts w:ascii="Times New Roman" w:eastAsia="Times New Roman" w:hAnsi="Times New Roman" w:cs="Times New Roman"/>
          <w:color w:val="000000"/>
          <w:sz w:val="24"/>
          <w:szCs w:val="24"/>
        </w:rPr>
        <w:t xml:space="preserve">ekimlere </w:t>
      </w:r>
      <w:r w:rsidR="00E610A6" w:rsidRPr="00211BEE">
        <w:rPr>
          <w:rFonts w:ascii="Times New Roman" w:eastAsia="Times New Roman" w:hAnsi="Times New Roman" w:cs="Times New Roman"/>
          <w:color w:val="000000"/>
          <w:sz w:val="24"/>
          <w:szCs w:val="24"/>
        </w:rPr>
        <w:t>d</w:t>
      </w:r>
      <w:r w:rsidRPr="00211BEE">
        <w:rPr>
          <w:rFonts w:ascii="Times New Roman" w:eastAsia="Times New Roman" w:hAnsi="Times New Roman" w:cs="Times New Roman"/>
          <w:color w:val="000000"/>
          <w:sz w:val="24"/>
          <w:szCs w:val="24"/>
        </w:rPr>
        <w:t xml:space="preserve">isiplin </w:t>
      </w:r>
      <w:r w:rsidR="00E610A6" w:rsidRPr="00211BEE">
        <w:rPr>
          <w:rFonts w:ascii="Times New Roman" w:eastAsia="Times New Roman" w:hAnsi="Times New Roman" w:cs="Times New Roman"/>
          <w:color w:val="000000"/>
          <w:sz w:val="24"/>
          <w:szCs w:val="24"/>
        </w:rPr>
        <w:t>c</w:t>
      </w:r>
      <w:r w:rsidRPr="00211BEE">
        <w:rPr>
          <w:rFonts w:ascii="Times New Roman" w:eastAsia="Times New Roman" w:hAnsi="Times New Roman" w:cs="Times New Roman"/>
          <w:color w:val="000000"/>
          <w:sz w:val="24"/>
          <w:szCs w:val="24"/>
        </w:rPr>
        <w:t xml:space="preserve">ezası verilmesi, hukuka açıkça aykırı olacaktır. </w:t>
      </w:r>
      <w:r w:rsidRPr="00211BEE">
        <w:rPr>
          <w:rFonts w:ascii="Times New Roman" w:eastAsia="Times New Roman" w:hAnsi="Times New Roman" w:cs="Times New Roman"/>
          <w:b/>
          <w:color w:val="000000"/>
          <w:sz w:val="24"/>
          <w:szCs w:val="24"/>
          <w:vertAlign w:val="superscript"/>
        </w:rPr>
        <w:footnoteReference w:id="4"/>
      </w:r>
      <w:r w:rsidRPr="00211BEE">
        <w:rPr>
          <w:rFonts w:ascii="Times New Roman" w:eastAsia="Times New Roman" w:hAnsi="Times New Roman" w:cs="Times New Roman"/>
          <w:color w:val="000000"/>
          <w:sz w:val="24"/>
          <w:szCs w:val="24"/>
        </w:rPr>
        <w:t xml:space="preserve"> </w:t>
      </w:r>
    </w:p>
    <w:p w14:paraId="396EEF28" w14:textId="77777777" w:rsidR="00DA5B90" w:rsidRPr="00211BEE" w:rsidRDefault="00DA5B90">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FD9920B" w14:textId="77777777" w:rsidR="00DA5B90" w:rsidRPr="00211BEE" w:rsidRDefault="009B57FE">
      <w:pPr>
        <w:pStyle w:val="Normal1"/>
        <w:numPr>
          <w:ilvl w:val="0"/>
          <w:numId w:val="2"/>
        </w:numPr>
        <w:pBdr>
          <w:top w:val="nil"/>
          <w:left w:val="nil"/>
          <w:bottom w:val="nil"/>
          <w:right w:val="nil"/>
          <w:between w:val="nil"/>
        </w:pBdr>
        <w:shd w:val="clear" w:color="auto" w:fill="FFFFFF"/>
        <w:spacing w:after="0" w:line="240" w:lineRule="auto"/>
        <w:ind w:left="0" w:firstLine="0"/>
        <w:jc w:val="both"/>
        <w:rPr>
          <w:rFonts w:ascii="Times New Roman" w:eastAsia="Times New Roman" w:hAnsi="Times New Roman" w:cs="Times New Roman"/>
          <w:sz w:val="24"/>
          <w:szCs w:val="24"/>
        </w:rPr>
      </w:pPr>
      <w:r w:rsidRPr="00211BEE">
        <w:rPr>
          <w:rFonts w:ascii="Times New Roman" w:eastAsia="Times New Roman" w:hAnsi="Times New Roman" w:cs="Times New Roman"/>
          <w:color w:val="000000"/>
          <w:sz w:val="24"/>
          <w:szCs w:val="24"/>
        </w:rPr>
        <w:t xml:space="preserve">Söz konusu İş Bırakma Eylemi; demokratik bir tepkinin tezahürü amacıyla gerçekleştiğinden, Sendikal Faaliyet kapsamında katıldığım İş Bırakma Eylemi nedeniyle Disiplin Cezası ile cezalandırılmam yoluna gidilmesi halinde Kanunlar ile tanınan demokratik bir hakkın kullanımının caydırılmasına neden olacaktır. </w:t>
      </w:r>
      <w:r w:rsidRPr="00211BEE">
        <w:rPr>
          <w:rFonts w:ascii="Times New Roman" w:eastAsia="Times New Roman" w:hAnsi="Times New Roman" w:cs="Times New Roman"/>
          <w:b/>
          <w:color w:val="000000"/>
          <w:sz w:val="24"/>
          <w:szCs w:val="24"/>
          <w:vertAlign w:val="superscript"/>
        </w:rPr>
        <w:footnoteReference w:id="5"/>
      </w:r>
      <w:r w:rsidRPr="00211BEE">
        <w:rPr>
          <w:rFonts w:ascii="Times New Roman" w:eastAsia="Times New Roman" w:hAnsi="Times New Roman" w:cs="Times New Roman"/>
          <w:color w:val="000000"/>
          <w:sz w:val="24"/>
          <w:szCs w:val="24"/>
        </w:rPr>
        <w:t xml:space="preserve"> </w:t>
      </w:r>
    </w:p>
    <w:p w14:paraId="08C498E6" w14:textId="77777777" w:rsidR="00DA5B90" w:rsidRPr="00211BEE" w:rsidRDefault="00DA5B90">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92A6E6B" w14:textId="5D8B128E" w:rsidR="00DA5B90" w:rsidRPr="00211BEE" w:rsidRDefault="009B57FE">
      <w:pPr>
        <w:pStyle w:val="Normal1"/>
        <w:numPr>
          <w:ilvl w:val="0"/>
          <w:numId w:val="2"/>
        </w:numPr>
        <w:pBdr>
          <w:top w:val="nil"/>
          <w:left w:val="nil"/>
          <w:bottom w:val="nil"/>
          <w:right w:val="nil"/>
          <w:between w:val="nil"/>
        </w:pBdr>
        <w:shd w:val="clear" w:color="auto" w:fill="FFFFFF"/>
        <w:spacing w:after="0" w:line="240" w:lineRule="auto"/>
        <w:ind w:left="0" w:firstLine="0"/>
        <w:jc w:val="both"/>
        <w:rPr>
          <w:rFonts w:ascii="Times New Roman" w:eastAsia="Times New Roman" w:hAnsi="Times New Roman" w:cs="Times New Roman"/>
          <w:sz w:val="24"/>
          <w:szCs w:val="24"/>
        </w:rPr>
      </w:pPr>
      <w:r w:rsidRPr="00211BEE">
        <w:rPr>
          <w:rFonts w:ascii="Times New Roman" w:eastAsia="Times New Roman" w:hAnsi="Times New Roman" w:cs="Times New Roman"/>
          <w:color w:val="000000"/>
          <w:sz w:val="24"/>
          <w:szCs w:val="24"/>
        </w:rPr>
        <w:t xml:space="preserve">İş Bırakma Eylemi ile; Tıp Hekimleri ve Diş Hekimlerinin içinde bulunduğu sıkıntıların düzeltilmesi ve </w:t>
      </w:r>
      <w:r w:rsidR="001903F6" w:rsidRPr="00211BEE">
        <w:rPr>
          <w:rFonts w:ascii="Times New Roman" w:eastAsia="Times New Roman" w:hAnsi="Times New Roman" w:cs="Times New Roman"/>
          <w:color w:val="000000"/>
          <w:sz w:val="24"/>
          <w:szCs w:val="24"/>
        </w:rPr>
        <w:t>k</w:t>
      </w:r>
      <w:r w:rsidRPr="00211BEE">
        <w:rPr>
          <w:rFonts w:ascii="Times New Roman" w:eastAsia="Times New Roman" w:hAnsi="Times New Roman" w:cs="Times New Roman"/>
          <w:color w:val="000000"/>
          <w:sz w:val="24"/>
          <w:szCs w:val="24"/>
        </w:rPr>
        <w:t>amu</w:t>
      </w:r>
      <w:r w:rsidR="001903F6" w:rsidRPr="00211BEE">
        <w:rPr>
          <w:rFonts w:ascii="Times New Roman" w:eastAsia="Times New Roman" w:hAnsi="Times New Roman" w:cs="Times New Roman"/>
          <w:color w:val="000000"/>
          <w:sz w:val="24"/>
          <w:szCs w:val="24"/>
        </w:rPr>
        <w:t>o</w:t>
      </w:r>
      <w:r w:rsidRPr="00211BEE">
        <w:rPr>
          <w:rFonts w:ascii="Times New Roman" w:eastAsia="Times New Roman" w:hAnsi="Times New Roman" w:cs="Times New Roman"/>
          <w:color w:val="000000"/>
          <w:sz w:val="24"/>
          <w:szCs w:val="24"/>
        </w:rPr>
        <w:t xml:space="preserve">yuna aktarılması amaçlanmıştır. Hal böyle İken; Sendikal Faaliyet kapsamındaki Göreve Gelmeme </w:t>
      </w:r>
      <w:proofErr w:type="gramStart"/>
      <w:r w:rsidRPr="00211BEE">
        <w:rPr>
          <w:rFonts w:ascii="Times New Roman" w:eastAsia="Times New Roman" w:hAnsi="Times New Roman" w:cs="Times New Roman"/>
          <w:color w:val="000000"/>
          <w:sz w:val="24"/>
          <w:szCs w:val="24"/>
        </w:rPr>
        <w:t>Fiili;</w:t>
      </w:r>
      <w:proofErr w:type="gramEnd"/>
      <w:r w:rsidRPr="00211BEE">
        <w:rPr>
          <w:rFonts w:ascii="Times New Roman" w:eastAsia="Times New Roman" w:hAnsi="Times New Roman" w:cs="Times New Roman"/>
          <w:color w:val="000000"/>
          <w:sz w:val="24"/>
          <w:szCs w:val="24"/>
        </w:rPr>
        <w:t xml:space="preserve"> </w:t>
      </w:r>
      <w:r w:rsidR="001903F6" w:rsidRPr="00211BEE">
        <w:rPr>
          <w:rFonts w:ascii="Times New Roman" w:eastAsia="Times New Roman" w:hAnsi="Times New Roman" w:cs="Times New Roman"/>
          <w:color w:val="000000"/>
          <w:sz w:val="24"/>
          <w:szCs w:val="24"/>
        </w:rPr>
        <w:t>d</w:t>
      </w:r>
      <w:r w:rsidRPr="00211BEE">
        <w:rPr>
          <w:rFonts w:ascii="Times New Roman" w:eastAsia="Times New Roman" w:hAnsi="Times New Roman" w:cs="Times New Roman"/>
          <w:color w:val="000000"/>
          <w:sz w:val="24"/>
          <w:szCs w:val="24"/>
        </w:rPr>
        <w:t xml:space="preserve">isiplin </w:t>
      </w:r>
      <w:r w:rsidR="001903F6" w:rsidRPr="00211BEE">
        <w:rPr>
          <w:rFonts w:ascii="Times New Roman" w:eastAsia="Times New Roman" w:hAnsi="Times New Roman" w:cs="Times New Roman"/>
          <w:color w:val="000000"/>
          <w:sz w:val="24"/>
          <w:szCs w:val="24"/>
        </w:rPr>
        <w:t>c</w:t>
      </w:r>
      <w:r w:rsidRPr="00211BEE">
        <w:rPr>
          <w:rFonts w:ascii="Times New Roman" w:eastAsia="Times New Roman" w:hAnsi="Times New Roman" w:cs="Times New Roman"/>
          <w:color w:val="000000"/>
          <w:sz w:val="24"/>
          <w:szCs w:val="24"/>
        </w:rPr>
        <w:t xml:space="preserve">ezasını gerektiren bir Eylem değildir. </w:t>
      </w:r>
      <w:r w:rsidRPr="00211BEE">
        <w:rPr>
          <w:rFonts w:ascii="Times New Roman" w:eastAsia="Times New Roman" w:hAnsi="Times New Roman" w:cs="Times New Roman"/>
          <w:b/>
          <w:color w:val="000000"/>
          <w:sz w:val="24"/>
          <w:szCs w:val="24"/>
          <w:vertAlign w:val="superscript"/>
        </w:rPr>
        <w:footnoteReference w:id="6"/>
      </w:r>
    </w:p>
    <w:p w14:paraId="6BDAE7EB" w14:textId="77777777" w:rsidR="00DA5B90" w:rsidRPr="00211BEE" w:rsidRDefault="00DA5B90">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480015B0" w14:textId="7AEBE9D3" w:rsidR="00DA5B90" w:rsidRPr="00211BEE" w:rsidRDefault="009B57FE">
      <w:pPr>
        <w:pStyle w:val="Normal1"/>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sz w:val="24"/>
          <w:szCs w:val="24"/>
        </w:rPr>
      </w:pPr>
      <w:r w:rsidRPr="00211BEE">
        <w:rPr>
          <w:rFonts w:ascii="Times New Roman" w:eastAsia="Times New Roman" w:hAnsi="Times New Roman" w:cs="Times New Roman"/>
          <w:color w:val="000000"/>
          <w:sz w:val="24"/>
          <w:szCs w:val="24"/>
        </w:rPr>
        <w:t xml:space="preserve">Ayrıca; Üyesi olduğum Sendika’nın aldığı Karar doğrultusunda gerçekleşen </w:t>
      </w:r>
      <w:r w:rsidR="001903F6" w:rsidRPr="00211BEE">
        <w:rPr>
          <w:rFonts w:ascii="Times New Roman" w:eastAsia="Times New Roman" w:hAnsi="Times New Roman" w:cs="Times New Roman"/>
          <w:color w:val="000000"/>
          <w:sz w:val="24"/>
          <w:szCs w:val="24"/>
        </w:rPr>
        <w:t>i</w:t>
      </w:r>
      <w:r w:rsidRPr="00211BEE">
        <w:rPr>
          <w:rFonts w:ascii="Times New Roman" w:eastAsia="Times New Roman" w:hAnsi="Times New Roman" w:cs="Times New Roman"/>
          <w:color w:val="000000"/>
          <w:sz w:val="24"/>
          <w:szCs w:val="24"/>
        </w:rPr>
        <w:t xml:space="preserve">ş Bırakma </w:t>
      </w:r>
      <w:r w:rsidR="001903F6" w:rsidRPr="00211BEE">
        <w:rPr>
          <w:rFonts w:ascii="Times New Roman" w:eastAsia="Times New Roman" w:hAnsi="Times New Roman" w:cs="Times New Roman"/>
          <w:color w:val="000000"/>
          <w:sz w:val="24"/>
          <w:szCs w:val="24"/>
        </w:rPr>
        <w:t>e</w:t>
      </w:r>
      <w:r w:rsidRPr="00211BEE">
        <w:rPr>
          <w:rFonts w:ascii="Times New Roman" w:eastAsia="Times New Roman" w:hAnsi="Times New Roman" w:cs="Times New Roman"/>
          <w:color w:val="000000"/>
          <w:sz w:val="24"/>
          <w:szCs w:val="24"/>
        </w:rPr>
        <w:t xml:space="preserve">ylemine katılmam, “özürsüz olarak göreve gelmemek” fiili kapsamında değerlendirilemeyeceğinden ve Sendikal Faaliyet kapsamında bir fiil olarak kabulü gerekeceğinden, Disiplin Suçu teşkil etmeyen Eylem nedeniyle, Disiplin Cezası verilmesi amacıyla yapılan işlemlerde, hukuka uyarlılık bulunmamaktadır. </w:t>
      </w:r>
      <w:r w:rsidRPr="00211BEE">
        <w:rPr>
          <w:rFonts w:ascii="Times New Roman" w:eastAsia="Times New Roman" w:hAnsi="Times New Roman" w:cs="Times New Roman"/>
          <w:b/>
          <w:color w:val="000000"/>
          <w:sz w:val="24"/>
          <w:szCs w:val="24"/>
          <w:vertAlign w:val="superscript"/>
        </w:rPr>
        <w:footnoteReference w:id="7"/>
      </w:r>
    </w:p>
    <w:p w14:paraId="464CC965" w14:textId="77777777" w:rsidR="00DA5B90" w:rsidRPr="00211BEE" w:rsidRDefault="00DA5B90">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AD6F3F9" w14:textId="4522C946" w:rsidR="00DA5B90" w:rsidRPr="00211BEE" w:rsidRDefault="009B57FE">
      <w:pPr>
        <w:pStyle w:val="Normal1"/>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sz w:val="24"/>
          <w:szCs w:val="24"/>
        </w:rPr>
      </w:pPr>
      <w:r w:rsidRPr="00211BEE">
        <w:rPr>
          <w:rFonts w:ascii="Times New Roman" w:eastAsia="Times New Roman" w:hAnsi="Times New Roman" w:cs="Times New Roman"/>
          <w:color w:val="000000"/>
          <w:sz w:val="24"/>
          <w:szCs w:val="24"/>
        </w:rPr>
        <w:t xml:space="preserve">İş Bırakma Eylemine katılan </w:t>
      </w:r>
      <w:r w:rsidR="001903F6" w:rsidRPr="00211BEE">
        <w:rPr>
          <w:rFonts w:ascii="Times New Roman" w:eastAsia="Times New Roman" w:hAnsi="Times New Roman" w:cs="Times New Roman"/>
          <w:color w:val="000000"/>
          <w:sz w:val="24"/>
          <w:szCs w:val="24"/>
        </w:rPr>
        <w:t>k</w:t>
      </w:r>
      <w:r w:rsidRPr="00211BEE">
        <w:rPr>
          <w:rFonts w:ascii="Times New Roman" w:eastAsia="Times New Roman" w:hAnsi="Times New Roman" w:cs="Times New Roman"/>
          <w:color w:val="000000"/>
          <w:sz w:val="24"/>
          <w:szCs w:val="24"/>
        </w:rPr>
        <w:t xml:space="preserve">amu </w:t>
      </w:r>
      <w:r w:rsidR="001903F6" w:rsidRPr="00211BEE">
        <w:rPr>
          <w:rFonts w:ascii="Times New Roman" w:eastAsia="Times New Roman" w:hAnsi="Times New Roman" w:cs="Times New Roman"/>
          <w:color w:val="000000"/>
          <w:sz w:val="24"/>
          <w:szCs w:val="24"/>
        </w:rPr>
        <w:t>g</w:t>
      </w:r>
      <w:r w:rsidRPr="00211BEE">
        <w:rPr>
          <w:rFonts w:ascii="Times New Roman" w:eastAsia="Times New Roman" w:hAnsi="Times New Roman" w:cs="Times New Roman"/>
          <w:color w:val="000000"/>
          <w:sz w:val="24"/>
          <w:szCs w:val="24"/>
        </w:rPr>
        <w:t xml:space="preserve">örevlisine </w:t>
      </w:r>
      <w:r w:rsidR="001903F6" w:rsidRPr="00211BEE">
        <w:rPr>
          <w:rFonts w:ascii="Times New Roman" w:eastAsia="Times New Roman" w:hAnsi="Times New Roman" w:cs="Times New Roman"/>
          <w:color w:val="000000"/>
          <w:sz w:val="24"/>
          <w:szCs w:val="24"/>
        </w:rPr>
        <w:t>d</w:t>
      </w:r>
      <w:r w:rsidRPr="00211BEE">
        <w:rPr>
          <w:rFonts w:ascii="Times New Roman" w:eastAsia="Times New Roman" w:hAnsi="Times New Roman" w:cs="Times New Roman"/>
          <w:color w:val="000000"/>
          <w:sz w:val="24"/>
          <w:szCs w:val="24"/>
        </w:rPr>
        <w:t xml:space="preserve">isiplin </w:t>
      </w:r>
      <w:r w:rsidR="001903F6" w:rsidRPr="00211BEE">
        <w:rPr>
          <w:rFonts w:ascii="Times New Roman" w:eastAsia="Times New Roman" w:hAnsi="Times New Roman" w:cs="Times New Roman"/>
          <w:color w:val="000000"/>
          <w:sz w:val="24"/>
          <w:szCs w:val="24"/>
        </w:rPr>
        <w:t>c</w:t>
      </w:r>
      <w:r w:rsidRPr="00211BEE">
        <w:rPr>
          <w:rFonts w:ascii="Times New Roman" w:eastAsia="Times New Roman" w:hAnsi="Times New Roman" w:cs="Times New Roman"/>
          <w:color w:val="000000"/>
          <w:sz w:val="24"/>
          <w:szCs w:val="24"/>
        </w:rPr>
        <w:t xml:space="preserve">ezası verilmesi; Anayasa’ya açıkça aykırıdır. </w:t>
      </w:r>
      <w:r w:rsidRPr="00211BEE">
        <w:rPr>
          <w:rFonts w:ascii="Times New Roman" w:eastAsia="Times New Roman" w:hAnsi="Times New Roman" w:cs="Times New Roman"/>
          <w:b/>
          <w:color w:val="000000"/>
          <w:sz w:val="24"/>
          <w:szCs w:val="24"/>
          <w:vertAlign w:val="superscript"/>
        </w:rPr>
        <w:footnoteReference w:id="8"/>
      </w:r>
    </w:p>
    <w:p w14:paraId="735A477C" w14:textId="77777777" w:rsidR="00DA5B90" w:rsidRPr="00211BEE" w:rsidRDefault="00DA5B90">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9754A71" w14:textId="511B343C" w:rsidR="00DA5B90" w:rsidRPr="00211BEE" w:rsidRDefault="009B57FE">
      <w:pPr>
        <w:pStyle w:val="Normal1"/>
        <w:numPr>
          <w:ilvl w:val="0"/>
          <w:numId w:val="2"/>
        </w:numPr>
        <w:pBdr>
          <w:top w:val="nil"/>
          <w:left w:val="nil"/>
          <w:bottom w:val="nil"/>
          <w:right w:val="nil"/>
          <w:between w:val="nil"/>
        </w:pBdr>
        <w:shd w:val="clear" w:color="auto" w:fill="FFFFFF"/>
        <w:spacing w:after="0" w:line="240" w:lineRule="auto"/>
        <w:ind w:left="0" w:firstLine="0"/>
        <w:jc w:val="both"/>
        <w:rPr>
          <w:rFonts w:ascii="Times New Roman" w:eastAsia="Times New Roman" w:hAnsi="Times New Roman" w:cs="Times New Roman"/>
          <w:sz w:val="24"/>
          <w:szCs w:val="24"/>
        </w:rPr>
      </w:pPr>
      <w:r w:rsidRPr="00211BEE">
        <w:rPr>
          <w:rFonts w:ascii="Times New Roman" w:eastAsia="Times New Roman" w:hAnsi="Times New Roman" w:cs="Times New Roman"/>
          <w:color w:val="010000"/>
          <w:sz w:val="24"/>
          <w:szCs w:val="24"/>
          <w:highlight w:val="white"/>
        </w:rPr>
        <w:t xml:space="preserve">İş Bırakma Eylemi şeklinde gerçekleştirilen </w:t>
      </w:r>
      <w:r w:rsidR="001903F6" w:rsidRPr="00211BEE">
        <w:rPr>
          <w:rFonts w:ascii="Times New Roman" w:eastAsia="Times New Roman" w:hAnsi="Times New Roman" w:cs="Times New Roman"/>
          <w:color w:val="010000"/>
          <w:sz w:val="24"/>
          <w:szCs w:val="24"/>
          <w:highlight w:val="white"/>
        </w:rPr>
        <w:t>s</w:t>
      </w:r>
      <w:r w:rsidRPr="00211BEE">
        <w:rPr>
          <w:rFonts w:ascii="Times New Roman" w:eastAsia="Times New Roman" w:hAnsi="Times New Roman" w:cs="Times New Roman"/>
          <w:color w:val="010000"/>
          <w:sz w:val="24"/>
          <w:szCs w:val="24"/>
          <w:highlight w:val="white"/>
        </w:rPr>
        <w:t xml:space="preserve">endikal </w:t>
      </w:r>
      <w:r w:rsidR="001903F6" w:rsidRPr="00211BEE">
        <w:rPr>
          <w:rFonts w:ascii="Times New Roman" w:eastAsia="Times New Roman" w:hAnsi="Times New Roman" w:cs="Times New Roman"/>
          <w:color w:val="010000"/>
          <w:sz w:val="24"/>
          <w:szCs w:val="24"/>
          <w:highlight w:val="white"/>
        </w:rPr>
        <w:t>f</w:t>
      </w:r>
      <w:r w:rsidRPr="00211BEE">
        <w:rPr>
          <w:rFonts w:ascii="Times New Roman" w:eastAsia="Times New Roman" w:hAnsi="Times New Roman" w:cs="Times New Roman"/>
          <w:color w:val="010000"/>
          <w:sz w:val="24"/>
          <w:szCs w:val="24"/>
          <w:highlight w:val="white"/>
        </w:rPr>
        <w:t xml:space="preserve">aaliyetin amacının, oluşturulacak toplumsal bir rahatsızlık ile İdare nezdinde farkındalık yaratmak olduğu dolayısıyla toplumsal işleyişi önemli ölçüde bozmadığı takdirde birtakım rahatsızlıklara katlanmak gerektiği göz önünde bulundurulmalıdır. Bu itibarla; İş Bırakma Eylemi nedeniyle, toplumsal açıdan telafi edilemeyecek </w:t>
      </w:r>
      <w:r w:rsidRPr="00211BEE">
        <w:rPr>
          <w:rFonts w:ascii="Times New Roman" w:eastAsia="Times New Roman" w:hAnsi="Times New Roman" w:cs="Times New Roman"/>
          <w:color w:val="010000"/>
          <w:sz w:val="24"/>
          <w:szCs w:val="24"/>
          <w:highlight w:val="white"/>
        </w:rPr>
        <w:lastRenderedPageBreak/>
        <w:t xml:space="preserve">zararların da doğmadığı somut olayda, </w:t>
      </w:r>
      <w:r w:rsidR="001903F6" w:rsidRPr="00211BEE">
        <w:rPr>
          <w:rFonts w:ascii="Times New Roman" w:eastAsia="Times New Roman" w:hAnsi="Times New Roman" w:cs="Times New Roman"/>
          <w:color w:val="010000"/>
          <w:sz w:val="24"/>
          <w:szCs w:val="24"/>
          <w:highlight w:val="white"/>
        </w:rPr>
        <w:t>d</w:t>
      </w:r>
      <w:r w:rsidRPr="00211BEE">
        <w:rPr>
          <w:rFonts w:ascii="Times New Roman" w:eastAsia="Times New Roman" w:hAnsi="Times New Roman" w:cs="Times New Roman"/>
          <w:color w:val="010000"/>
          <w:sz w:val="24"/>
          <w:szCs w:val="24"/>
          <w:highlight w:val="white"/>
        </w:rPr>
        <w:t xml:space="preserve">isiplin </w:t>
      </w:r>
      <w:r w:rsidR="001903F6" w:rsidRPr="00211BEE">
        <w:rPr>
          <w:rFonts w:ascii="Times New Roman" w:eastAsia="Times New Roman" w:hAnsi="Times New Roman" w:cs="Times New Roman"/>
          <w:color w:val="010000"/>
          <w:sz w:val="24"/>
          <w:szCs w:val="24"/>
          <w:highlight w:val="white"/>
        </w:rPr>
        <w:t>c</w:t>
      </w:r>
      <w:r w:rsidRPr="00211BEE">
        <w:rPr>
          <w:rFonts w:ascii="Times New Roman" w:eastAsia="Times New Roman" w:hAnsi="Times New Roman" w:cs="Times New Roman"/>
          <w:color w:val="010000"/>
          <w:sz w:val="24"/>
          <w:szCs w:val="24"/>
          <w:highlight w:val="white"/>
        </w:rPr>
        <w:t xml:space="preserve">ezasının demokratik toplum düzeninde gerekli olmadığı açık, net ve sabittir. </w:t>
      </w:r>
      <w:r w:rsidRPr="00211BEE">
        <w:rPr>
          <w:rFonts w:ascii="Times New Roman" w:eastAsia="Times New Roman" w:hAnsi="Times New Roman" w:cs="Times New Roman"/>
          <w:b/>
          <w:color w:val="010000"/>
          <w:sz w:val="24"/>
          <w:szCs w:val="24"/>
          <w:highlight w:val="white"/>
          <w:vertAlign w:val="superscript"/>
        </w:rPr>
        <w:footnoteReference w:id="9"/>
      </w:r>
      <w:r w:rsidRPr="00211BEE">
        <w:rPr>
          <w:rFonts w:ascii="Times New Roman" w:eastAsia="Times New Roman" w:hAnsi="Times New Roman" w:cs="Times New Roman"/>
          <w:color w:val="010000"/>
          <w:sz w:val="24"/>
          <w:szCs w:val="24"/>
          <w:highlight w:val="white"/>
        </w:rPr>
        <w:t xml:space="preserve"> </w:t>
      </w:r>
    </w:p>
    <w:p w14:paraId="53B5CE8E" w14:textId="77777777" w:rsidR="00DA5B90" w:rsidRPr="00211BEE" w:rsidRDefault="00DA5B90">
      <w:pPr>
        <w:pStyle w:val="Normal1"/>
        <w:pBdr>
          <w:top w:val="nil"/>
          <w:left w:val="nil"/>
          <w:bottom w:val="nil"/>
          <w:right w:val="nil"/>
          <w:between w:val="nil"/>
        </w:pBdr>
        <w:spacing w:after="0"/>
        <w:rPr>
          <w:rFonts w:ascii="Times New Roman" w:eastAsia="Times New Roman" w:hAnsi="Times New Roman" w:cs="Times New Roman"/>
          <w:color w:val="000000"/>
          <w:sz w:val="24"/>
          <w:szCs w:val="24"/>
        </w:rPr>
      </w:pPr>
    </w:p>
    <w:p w14:paraId="00C200F2" w14:textId="5E0F988C" w:rsidR="00DA5B90" w:rsidRPr="00211BEE" w:rsidRDefault="009B57FE">
      <w:pPr>
        <w:pStyle w:val="Normal1"/>
        <w:numPr>
          <w:ilvl w:val="0"/>
          <w:numId w:val="2"/>
        </w:numPr>
        <w:pBdr>
          <w:top w:val="nil"/>
          <w:left w:val="nil"/>
          <w:bottom w:val="nil"/>
          <w:right w:val="nil"/>
          <w:between w:val="nil"/>
        </w:pBdr>
        <w:shd w:val="clear" w:color="auto" w:fill="FFFFFF"/>
        <w:spacing w:after="0" w:line="240" w:lineRule="auto"/>
        <w:ind w:left="0" w:firstLine="0"/>
        <w:jc w:val="both"/>
        <w:rPr>
          <w:rFonts w:ascii="Times New Roman" w:eastAsia="Times New Roman" w:hAnsi="Times New Roman" w:cs="Times New Roman"/>
          <w:sz w:val="24"/>
          <w:szCs w:val="24"/>
        </w:rPr>
      </w:pPr>
      <w:r w:rsidRPr="00211BEE">
        <w:rPr>
          <w:rFonts w:ascii="Times New Roman" w:eastAsia="Times New Roman" w:hAnsi="Times New Roman" w:cs="Times New Roman"/>
          <w:color w:val="000000"/>
          <w:sz w:val="24"/>
          <w:szCs w:val="24"/>
        </w:rPr>
        <w:t xml:space="preserve">Anılan İş Bırakma Eylemi; (biz) </w:t>
      </w:r>
      <w:r w:rsidR="001903F6" w:rsidRPr="00211BEE">
        <w:rPr>
          <w:rFonts w:ascii="Times New Roman" w:eastAsia="Times New Roman" w:hAnsi="Times New Roman" w:cs="Times New Roman"/>
          <w:color w:val="000000"/>
          <w:sz w:val="24"/>
          <w:szCs w:val="24"/>
        </w:rPr>
        <w:t>h</w:t>
      </w:r>
      <w:r w:rsidRPr="00211BEE">
        <w:rPr>
          <w:rFonts w:ascii="Times New Roman" w:eastAsia="Times New Roman" w:hAnsi="Times New Roman" w:cs="Times New Roman"/>
          <w:color w:val="000000"/>
          <w:sz w:val="24"/>
          <w:szCs w:val="24"/>
        </w:rPr>
        <w:t xml:space="preserve">ekimlerin haklarını alabilmek için Üyesi olduğumuz Sendika’nın aldığı karar doğrultusunda ve Örgütlenme Özgürlüğü kapsamındadır. </w:t>
      </w:r>
      <w:r w:rsidRPr="00211BEE">
        <w:rPr>
          <w:rFonts w:ascii="Times New Roman" w:eastAsia="Times New Roman" w:hAnsi="Times New Roman" w:cs="Times New Roman"/>
          <w:b/>
          <w:color w:val="000000"/>
          <w:sz w:val="24"/>
          <w:szCs w:val="24"/>
          <w:vertAlign w:val="superscript"/>
        </w:rPr>
        <w:footnoteReference w:id="10"/>
      </w:r>
      <w:r w:rsidRPr="00211BEE">
        <w:rPr>
          <w:rFonts w:ascii="Times New Roman" w:eastAsia="Times New Roman" w:hAnsi="Times New Roman" w:cs="Times New Roman"/>
          <w:b/>
          <w:color w:val="000000"/>
          <w:sz w:val="24"/>
          <w:szCs w:val="24"/>
        </w:rPr>
        <w:t xml:space="preserve"> </w:t>
      </w:r>
    </w:p>
    <w:p w14:paraId="2DAAF1D9" w14:textId="77777777" w:rsidR="00DA5B90" w:rsidRPr="00211BEE" w:rsidRDefault="00DA5B90">
      <w:pPr>
        <w:pStyle w:val="Normal1"/>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p>
    <w:p w14:paraId="120CD293" w14:textId="42461786" w:rsidR="00DA5B90" w:rsidRPr="00211BEE" w:rsidRDefault="009B57FE">
      <w:pPr>
        <w:pStyle w:val="Normal1"/>
        <w:numPr>
          <w:ilvl w:val="0"/>
          <w:numId w:val="2"/>
        </w:numPr>
        <w:pBdr>
          <w:top w:val="nil"/>
          <w:left w:val="nil"/>
          <w:bottom w:val="nil"/>
          <w:right w:val="nil"/>
          <w:between w:val="nil"/>
        </w:pBdr>
        <w:shd w:val="clear" w:color="auto" w:fill="FFFFFF"/>
        <w:spacing w:after="0" w:line="240" w:lineRule="auto"/>
        <w:ind w:left="0" w:firstLine="0"/>
        <w:jc w:val="both"/>
        <w:rPr>
          <w:rFonts w:ascii="Times New Roman" w:eastAsia="Times New Roman" w:hAnsi="Times New Roman" w:cs="Times New Roman"/>
          <w:sz w:val="24"/>
          <w:szCs w:val="24"/>
        </w:rPr>
      </w:pPr>
      <w:r w:rsidRPr="00211BEE">
        <w:rPr>
          <w:rFonts w:ascii="Times New Roman" w:eastAsia="Times New Roman" w:hAnsi="Times New Roman" w:cs="Times New Roman"/>
          <w:color w:val="000000"/>
          <w:sz w:val="24"/>
          <w:szCs w:val="24"/>
        </w:rPr>
        <w:t xml:space="preserve">Üyesi olduğum Sendika’nın protesto amaçlı düzenlediği İş Bırakma Eylemine katılan Hekimler hakkında verilecek Disiplin Cezası; </w:t>
      </w:r>
      <w:r w:rsidRPr="00211BEE">
        <w:rPr>
          <w:rFonts w:ascii="Times New Roman" w:eastAsia="Times New Roman" w:hAnsi="Times New Roman" w:cs="Times New Roman"/>
          <w:i/>
          <w:color w:val="000000"/>
          <w:sz w:val="24"/>
          <w:szCs w:val="24"/>
        </w:rPr>
        <w:t xml:space="preserve">ceza çok küçük olsa </w:t>
      </w:r>
      <w:r w:rsidR="00A52A9E" w:rsidRPr="00211BEE">
        <w:rPr>
          <w:rFonts w:ascii="Times New Roman" w:eastAsia="Times New Roman" w:hAnsi="Times New Roman" w:cs="Times New Roman"/>
          <w:i/>
          <w:color w:val="000000"/>
          <w:sz w:val="24"/>
          <w:szCs w:val="24"/>
        </w:rPr>
        <w:t>da</w:t>
      </w:r>
      <w:r w:rsidRPr="00211BEE">
        <w:rPr>
          <w:rFonts w:ascii="Times New Roman" w:eastAsia="Times New Roman" w:hAnsi="Times New Roman" w:cs="Times New Roman"/>
          <w:color w:val="000000"/>
          <w:sz w:val="24"/>
          <w:szCs w:val="24"/>
        </w:rPr>
        <w:t xml:space="preserve"> Sendika Üyeleri’ni çıkarlarını korumak için Meşru Eylem Günleri’ne katılmaktan vazgeçirecek bir nitelik taşıdığından, “acil bir sosyal ihtiyaca” tekabül etmemekte olup, “demokratik bir toplumda gerekli” olmadığı ve olmayacağı da kesindir. </w:t>
      </w:r>
      <w:r w:rsidRPr="00211BEE">
        <w:rPr>
          <w:rFonts w:ascii="Times New Roman" w:eastAsia="Times New Roman" w:hAnsi="Times New Roman" w:cs="Times New Roman"/>
          <w:b/>
          <w:color w:val="000000"/>
          <w:sz w:val="24"/>
          <w:szCs w:val="24"/>
          <w:vertAlign w:val="superscript"/>
        </w:rPr>
        <w:footnoteReference w:id="11"/>
      </w:r>
    </w:p>
    <w:p w14:paraId="423FEB59" w14:textId="77777777" w:rsidR="00F15724" w:rsidRPr="00211BEE" w:rsidRDefault="00F15724" w:rsidP="00F15724">
      <w:pPr>
        <w:pStyle w:val="ListeParagraf"/>
        <w:rPr>
          <w:rFonts w:ascii="Times New Roman" w:eastAsia="Times New Roman" w:hAnsi="Times New Roman" w:cs="Times New Roman"/>
          <w:sz w:val="24"/>
          <w:szCs w:val="24"/>
        </w:rPr>
      </w:pPr>
    </w:p>
    <w:p w14:paraId="4BDE0EA8" w14:textId="3EAF746F" w:rsidR="00D7168B" w:rsidRPr="00211BEE" w:rsidRDefault="00A52A9E" w:rsidP="00D7168B">
      <w:pPr>
        <w:pStyle w:val="Normal1"/>
        <w:numPr>
          <w:ilvl w:val="0"/>
          <w:numId w:val="2"/>
        </w:numPr>
        <w:pBdr>
          <w:top w:val="nil"/>
          <w:left w:val="nil"/>
          <w:bottom w:val="nil"/>
          <w:right w:val="nil"/>
          <w:between w:val="nil"/>
        </w:pBdr>
        <w:shd w:val="clear" w:color="auto" w:fill="FFFFFF"/>
        <w:spacing w:after="0" w:line="240" w:lineRule="auto"/>
        <w:ind w:left="0" w:firstLine="0"/>
        <w:jc w:val="both"/>
        <w:rPr>
          <w:rFonts w:ascii="Times New Roman" w:eastAsia="Times New Roman" w:hAnsi="Times New Roman" w:cs="Times New Roman"/>
          <w:sz w:val="24"/>
          <w:szCs w:val="24"/>
        </w:rPr>
      </w:pPr>
      <w:r w:rsidRPr="00211BEE">
        <w:rPr>
          <w:rFonts w:ascii="Times New Roman" w:eastAsia="Times New Roman" w:hAnsi="Times New Roman" w:cs="Times New Roman"/>
          <w:color w:val="000000"/>
          <w:sz w:val="24"/>
          <w:szCs w:val="24"/>
        </w:rPr>
        <w:t xml:space="preserve">İş Bırakma Eylemine katılan kamu görevlisinin </w:t>
      </w:r>
      <w:r w:rsidR="0073470D" w:rsidRPr="00211BEE">
        <w:rPr>
          <w:rFonts w:ascii="Times New Roman" w:eastAsia="Times New Roman" w:hAnsi="Times New Roman" w:cs="Times New Roman"/>
          <w:color w:val="000000"/>
          <w:sz w:val="24"/>
          <w:szCs w:val="24"/>
        </w:rPr>
        <w:t>sendikal haklar ve örgütlenme özgürlüğü kapsamında</w:t>
      </w:r>
      <w:r w:rsidR="0073470D" w:rsidRPr="00211BEE">
        <w:rPr>
          <w:rFonts w:ascii="Times New Roman" w:eastAsia="Times New Roman" w:hAnsi="Times New Roman" w:cs="Times New Roman"/>
          <w:sz w:val="24"/>
          <w:szCs w:val="24"/>
        </w:rPr>
        <w:t xml:space="preserve"> </w:t>
      </w:r>
      <w:r w:rsidR="0073470D" w:rsidRPr="00211BEE">
        <w:rPr>
          <w:rFonts w:ascii="Times New Roman" w:eastAsia="Times New Roman" w:hAnsi="Times New Roman" w:cs="Times New Roman"/>
          <w:color w:val="000000"/>
          <w:sz w:val="24"/>
          <w:szCs w:val="24"/>
        </w:rPr>
        <w:t>çalışma hayatına ilişkin çıkarlarını savunmak amacıyla göreve gelmeme şeklinde gerçekleştirilen</w:t>
      </w:r>
      <w:r w:rsidR="0073470D" w:rsidRPr="00211BEE">
        <w:rPr>
          <w:rFonts w:ascii="Times New Roman" w:eastAsia="Times New Roman" w:hAnsi="Times New Roman" w:cs="Times New Roman"/>
          <w:sz w:val="24"/>
          <w:szCs w:val="24"/>
        </w:rPr>
        <w:t xml:space="preserve"> </w:t>
      </w:r>
      <w:r w:rsidR="0073470D" w:rsidRPr="00211BEE">
        <w:rPr>
          <w:rFonts w:ascii="Times New Roman" w:eastAsia="Times New Roman" w:hAnsi="Times New Roman" w:cs="Times New Roman"/>
          <w:color w:val="000000"/>
          <w:sz w:val="24"/>
          <w:szCs w:val="24"/>
        </w:rPr>
        <w:t>eyleme katılmasının; demokratik toplum düzeninin gerekleri ve ölçülülük ilkeleriyle bağdaştığı, bu</w:t>
      </w:r>
      <w:r w:rsidR="0073470D" w:rsidRPr="00211BEE">
        <w:rPr>
          <w:rFonts w:ascii="Times New Roman" w:eastAsia="Times New Roman" w:hAnsi="Times New Roman" w:cs="Times New Roman"/>
          <w:sz w:val="24"/>
          <w:szCs w:val="24"/>
        </w:rPr>
        <w:t xml:space="preserve"> </w:t>
      </w:r>
      <w:r w:rsidR="0073470D" w:rsidRPr="00211BEE">
        <w:rPr>
          <w:rFonts w:ascii="Times New Roman" w:eastAsia="Times New Roman" w:hAnsi="Times New Roman" w:cs="Times New Roman"/>
          <w:color w:val="000000"/>
          <w:sz w:val="24"/>
          <w:szCs w:val="24"/>
        </w:rPr>
        <w:t>nedenle cezalandırılmasının Anayasa'nın 51'inci maddesinde güvence altına alınan sendika hakkını</w:t>
      </w:r>
      <w:r w:rsidR="0073470D" w:rsidRPr="00211BEE">
        <w:rPr>
          <w:rFonts w:ascii="Times New Roman" w:eastAsia="Times New Roman" w:hAnsi="Times New Roman" w:cs="Times New Roman"/>
          <w:sz w:val="24"/>
          <w:szCs w:val="24"/>
        </w:rPr>
        <w:t xml:space="preserve"> </w:t>
      </w:r>
      <w:r w:rsidR="0073470D" w:rsidRPr="00211BEE">
        <w:rPr>
          <w:rFonts w:ascii="Times New Roman" w:eastAsia="Times New Roman" w:hAnsi="Times New Roman" w:cs="Times New Roman"/>
          <w:color w:val="000000"/>
          <w:sz w:val="24"/>
          <w:szCs w:val="24"/>
        </w:rPr>
        <w:t>ihlal edici nitelikte olduğu</w:t>
      </w:r>
      <w:r w:rsidR="00D7168B" w:rsidRPr="00211BEE">
        <w:rPr>
          <w:rFonts w:ascii="Times New Roman" w:eastAsia="Times New Roman" w:hAnsi="Times New Roman" w:cs="Times New Roman"/>
          <w:color w:val="000000"/>
          <w:sz w:val="24"/>
          <w:szCs w:val="24"/>
        </w:rPr>
        <w:t xml:space="preserve"> anlaşılmıştır</w:t>
      </w:r>
      <w:r w:rsidR="0073470D" w:rsidRPr="00211BEE">
        <w:rPr>
          <w:rFonts w:ascii="Times New Roman" w:eastAsia="Times New Roman" w:hAnsi="Times New Roman" w:cs="Times New Roman"/>
          <w:color w:val="000000"/>
          <w:sz w:val="24"/>
          <w:szCs w:val="24"/>
        </w:rPr>
        <w:t>.</w:t>
      </w:r>
      <w:r w:rsidR="0073470D" w:rsidRPr="00211BEE">
        <w:rPr>
          <w:rStyle w:val="DipnotBavurusu"/>
          <w:rFonts w:ascii="Times New Roman" w:eastAsia="Times New Roman" w:hAnsi="Times New Roman" w:cs="Times New Roman"/>
          <w:sz w:val="24"/>
          <w:szCs w:val="24"/>
        </w:rPr>
        <w:footnoteReference w:id="12"/>
      </w:r>
    </w:p>
    <w:p w14:paraId="20E510E3" w14:textId="77777777" w:rsidR="00D7168B" w:rsidRPr="00211BEE" w:rsidRDefault="00D7168B" w:rsidP="00D7168B">
      <w:pPr>
        <w:pStyle w:val="ListeParagraf"/>
        <w:rPr>
          <w:rFonts w:ascii="Times New Roman" w:eastAsia="Times New Roman" w:hAnsi="Times New Roman" w:cs="Times New Roman"/>
          <w:sz w:val="24"/>
          <w:szCs w:val="24"/>
        </w:rPr>
      </w:pPr>
    </w:p>
    <w:p w14:paraId="56024250" w14:textId="5233DDFB" w:rsidR="00D7168B" w:rsidRPr="00211BEE" w:rsidRDefault="00D7168B" w:rsidP="00D7168B">
      <w:pPr>
        <w:pStyle w:val="Normal1"/>
        <w:numPr>
          <w:ilvl w:val="0"/>
          <w:numId w:val="2"/>
        </w:numPr>
        <w:pBdr>
          <w:top w:val="nil"/>
          <w:left w:val="nil"/>
          <w:bottom w:val="nil"/>
          <w:right w:val="nil"/>
          <w:between w:val="nil"/>
        </w:pBdr>
        <w:shd w:val="clear" w:color="auto" w:fill="FFFFFF"/>
        <w:spacing w:after="0" w:line="240" w:lineRule="auto"/>
        <w:ind w:left="0" w:firstLine="0"/>
        <w:jc w:val="both"/>
        <w:rPr>
          <w:rFonts w:ascii="Times New Roman" w:eastAsia="Times New Roman" w:hAnsi="Times New Roman" w:cs="Times New Roman"/>
          <w:sz w:val="24"/>
          <w:szCs w:val="24"/>
        </w:rPr>
      </w:pPr>
      <w:r w:rsidRPr="00211BEE">
        <w:rPr>
          <w:rFonts w:ascii="Times New Roman" w:eastAsia="Times New Roman" w:hAnsi="Times New Roman" w:cs="Times New Roman"/>
          <w:sz w:val="24"/>
          <w:szCs w:val="24"/>
        </w:rPr>
        <w:t>Gerek idarenin olağan uygulamasında ve gerekse de idari yargının yerleşmiş içtihatlarında sendikal faaliyet çerçevesinde işe gelinmemesi halinde kişinin mazeret iznini kullandığı kabul edilmekte ve disiplin soruşturması açılmamaktadır.</w:t>
      </w:r>
      <w:r w:rsidRPr="00211BEE">
        <w:rPr>
          <w:rFonts w:ascii="Times New Roman" w:hAnsi="Times New Roman" w:cs="Times New Roman"/>
          <w:sz w:val="24"/>
          <w:szCs w:val="24"/>
        </w:rPr>
        <w:t xml:space="preserve"> </w:t>
      </w:r>
      <w:r w:rsidR="00241345" w:rsidRPr="00211BEE">
        <w:rPr>
          <w:rFonts w:ascii="Times New Roman" w:hAnsi="Times New Roman" w:cs="Times New Roman"/>
          <w:sz w:val="24"/>
          <w:szCs w:val="24"/>
        </w:rPr>
        <w:t>D</w:t>
      </w:r>
      <w:r w:rsidRPr="00211BEE">
        <w:rPr>
          <w:rFonts w:ascii="Times New Roman" w:hAnsi="Times New Roman" w:cs="Times New Roman"/>
          <w:sz w:val="24"/>
          <w:szCs w:val="24"/>
        </w:rPr>
        <w:t>evlet memurlarının bu haktan bütünüyle mahrum bırakılamayacakları açıktır.</w:t>
      </w:r>
      <w:r w:rsidRPr="00211BEE">
        <w:rPr>
          <w:rStyle w:val="DipnotBavurusu"/>
          <w:rFonts w:ascii="Times New Roman" w:eastAsia="Times New Roman" w:hAnsi="Times New Roman" w:cs="Times New Roman"/>
          <w:sz w:val="24"/>
          <w:szCs w:val="24"/>
        </w:rPr>
        <w:footnoteReference w:id="13"/>
      </w:r>
    </w:p>
    <w:p w14:paraId="16523DE8" w14:textId="77777777" w:rsidR="00F80B5A" w:rsidRPr="00211BEE" w:rsidRDefault="00F80B5A" w:rsidP="00F80B5A">
      <w:pPr>
        <w:pStyle w:val="ListeParagraf"/>
        <w:rPr>
          <w:rFonts w:ascii="Times New Roman" w:eastAsia="Times New Roman" w:hAnsi="Times New Roman" w:cs="Times New Roman"/>
          <w:sz w:val="24"/>
          <w:szCs w:val="24"/>
        </w:rPr>
      </w:pPr>
    </w:p>
    <w:p w14:paraId="26790D1D" w14:textId="77777777" w:rsidR="007C67E8" w:rsidRPr="00211BEE" w:rsidRDefault="00F80B5A" w:rsidP="007C67E8">
      <w:pPr>
        <w:pStyle w:val="Normal1"/>
        <w:numPr>
          <w:ilvl w:val="0"/>
          <w:numId w:val="2"/>
        </w:numPr>
        <w:pBdr>
          <w:top w:val="nil"/>
          <w:left w:val="nil"/>
          <w:bottom w:val="nil"/>
          <w:right w:val="nil"/>
          <w:between w:val="nil"/>
        </w:pBdr>
        <w:shd w:val="clear" w:color="auto" w:fill="FFFFFF"/>
        <w:spacing w:after="0" w:line="240" w:lineRule="auto"/>
        <w:ind w:left="0" w:firstLine="0"/>
        <w:jc w:val="both"/>
        <w:rPr>
          <w:rFonts w:ascii="Times New Roman" w:eastAsia="Times New Roman" w:hAnsi="Times New Roman" w:cs="Times New Roman"/>
          <w:sz w:val="24"/>
          <w:szCs w:val="24"/>
        </w:rPr>
      </w:pPr>
      <w:r w:rsidRPr="00211BEE">
        <w:rPr>
          <w:rFonts w:ascii="Times New Roman" w:hAnsi="Times New Roman" w:cs="Times New Roman"/>
          <w:sz w:val="24"/>
          <w:szCs w:val="24"/>
        </w:rPr>
        <w:t xml:space="preserve">Anayasa ve uluslararası sözleşmelerle güvence altına alınan bir hakkın kullanımı çerçevesinde disiplin suçu teşkil etmeyen fiili nedeniyle ceza verilmesine ilişkin hukuka uyarlık bulunmadığı </w:t>
      </w:r>
      <w:r w:rsidR="00241345" w:rsidRPr="00211BEE">
        <w:rPr>
          <w:rFonts w:ascii="Times New Roman" w:hAnsi="Times New Roman" w:cs="Times New Roman"/>
          <w:sz w:val="24"/>
          <w:szCs w:val="24"/>
        </w:rPr>
        <w:t>açık ve nettir.</w:t>
      </w:r>
      <w:r w:rsidRPr="00211BEE">
        <w:rPr>
          <w:rStyle w:val="DipnotBavurusu"/>
          <w:rFonts w:ascii="Times New Roman" w:hAnsi="Times New Roman" w:cs="Times New Roman"/>
          <w:sz w:val="24"/>
          <w:szCs w:val="24"/>
        </w:rPr>
        <w:footnoteReference w:id="14"/>
      </w:r>
      <w:r w:rsidRPr="00211BEE">
        <w:rPr>
          <w:rFonts w:ascii="Times New Roman" w:hAnsi="Times New Roman" w:cs="Times New Roman"/>
          <w:sz w:val="24"/>
          <w:szCs w:val="24"/>
        </w:rPr>
        <w:t>.</w:t>
      </w:r>
    </w:p>
    <w:p w14:paraId="0CF8CF94" w14:textId="77777777" w:rsidR="007C67E8" w:rsidRPr="00211BEE" w:rsidRDefault="007C67E8" w:rsidP="007C67E8">
      <w:pPr>
        <w:pStyle w:val="ListeParagraf"/>
        <w:rPr>
          <w:rFonts w:ascii="Times New Roman" w:hAnsi="Times New Roman" w:cs="Times New Roman"/>
          <w:sz w:val="24"/>
          <w:szCs w:val="24"/>
        </w:rPr>
      </w:pPr>
    </w:p>
    <w:p w14:paraId="5A2449D3" w14:textId="1C69EB6A" w:rsidR="00F80B5A" w:rsidRPr="00211BEE" w:rsidRDefault="00443E6F" w:rsidP="007C67E8">
      <w:pPr>
        <w:pStyle w:val="Normal1"/>
        <w:numPr>
          <w:ilvl w:val="0"/>
          <w:numId w:val="2"/>
        </w:numPr>
        <w:pBdr>
          <w:top w:val="nil"/>
          <w:left w:val="nil"/>
          <w:bottom w:val="nil"/>
          <w:right w:val="nil"/>
          <w:between w:val="nil"/>
        </w:pBdr>
        <w:shd w:val="clear" w:color="auto" w:fill="FFFFFF"/>
        <w:spacing w:after="0" w:line="240" w:lineRule="auto"/>
        <w:ind w:left="0" w:firstLine="0"/>
        <w:jc w:val="both"/>
        <w:rPr>
          <w:rFonts w:ascii="Times New Roman" w:eastAsia="Times New Roman" w:hAnsi="Times New Roman" w:cs="Times New Roman"/>
          <w:sz w:val="24"/>
          <w:szCs w:val="24"/>
        </w:rPr>
      </w:pPr>
      <w:r w:rsidRPr="00211BEE">
        <w:rPr>
          <w:rFonts w:ascii="Times New Roman" w:hAnsi="Times New Roman" w:cs="Times New Roman"/>
          <w:sz w:val="24"/>
          <w:szCs w:val="24"/>
        </w:rPr>
        <w:t xml:space="preserve">Söz </w:t>
      </w:r>
      <w:r w:rsidR="005325FC" w:rsidRPr="00211BEE">
        <w:rPr>
          <w:rFonts w:ascii="Times New Roman" w:hAnsi="Times New Roman" w:cs="Times New Roman"/>
          <w:sz w:val="24"/>
          <w:szCs w:val="24"/>
        </w:rPr>
        <w:t>konusu tarihlerdeki iş bırakma eyleminin örgütlenme özgürlüğü kapsamında kabul edilebilir bir mazeret olarak değerlendirilmesi gerektiği, ayrıca maaş ödemesinden kesinti yapılmasının, çıkarlarını savunmak amacıyla yapılan meşru sendikal faaliyetlere veya eylemlere katılmaktan vazgeçirecek nitelikte olduğu anlaşıl</w:t>
      </w:r>
      <w:r w:rsidR="00333760" w:rsidRPr="00211BEE">
        <w:rPr>
          <w:rFonts w:ascii="Times New Roman" w:hAnsi="Times New Roman" w:cs="Times New Roman"/>
          <w:sz w:val="24"/>
          <w:szCs w:val="24"/>
        </w:rPr>
        <w:t xml:space="preserve">makla birlikte </w:t>
      </w:r>
      <w:r w:rsidR="005325FC" w:rsidRPr="00211BEE">
        <w:rPr>
          <w:rFonts w:ascii="Times New Roman" w:hAnsi="Times New Roman" w:cs="Times New Roman"/>
          <w:sz w:val="24"/>
          <w:szCs w:val="24"/>
        </w:rPr>
        <w:t>hukuka uyarlık bulunmadığı</w:t>
      </w:r>
      <w:r w:rsidR="00BA71C9" w:rsidRPr="00211BEE">
        <w:rPr>
          <w:rFonts w:ascii="Times New Roman" w:hAnsi="Times New Roman" w:cs="Times New Roman"/>
          <w:sz w:val="24"/>
          <w:szCs w:val="24"/>
        </w:rPr>
        <w:t xml:space="preserve"> sabittir.</w:t>
      </w:r>
      <w:r w:rsidR="005325FC" w:rsidRPr="00211BEE">
        <w:rPr>
          <w:rStyle w:val="DipnotBavurusu"/>
          <w:rFonts w:ascii="Times New Roman" w:eastAsia="Times New Roman" w:hAnsi="Times New Roman" w:cs="Times New Roman"/>
          <w:sz w:val="24"/>
          <w:szCs w:val="24"/>
        </w:rPr>
        <w:footnoteReference w:id="15"/>
      </w:r>
    </w:p>
    <w:p w14:paraId="34DA6187" w14:textId="77777777" w:rsidR="005325FC" w:rsidRPr="00211BEE" w:rsidRDefault="005325FC" w:rsidP="005325FC">
      <w:pPr>
        <w:pStyle w:val="ListeParagraf"/>
        <w:rPr>
          <w:rFonts w:ascii="Times New Roman" w:eastAsia="Times New Roman" w:hAnsi="Times New Roman" w:cs="Times New Roman"/>
          <w:sz w:val="24"/>
          <w:szCs w:val="24"/>
        </w:rPr>
      </w:pPr>
    </w:p>
    <w:p w14:paraId="3B26273F" w14:textId="3918E947" w:rsidR="00F80B5A" w:rsidRPr="00211BEE" w:rsidRDefault="004719DF" w:rsidP="00526DDC">
      <w:pPr>
        <w:pStyle w:val="Normal1"/>
        <w:numPr>
          <w:ilvl w:val="0"/>
          <w:numId w:val="2"/>
        </w:numPr>
        <w:pBdr>
          <w:top w:val="nil"/>
          <w:left w:val="nil"/>
          <w:bottom w:val="nil"/>
          <w:right w:val="nil"/>
          <w:between w:val="nil"/>
        </w:pBdr>
        <w:shd w:val="clear" w:color="auto" w:fill="FFFFFF"/>
        <w:spacing w:after="0" w:line="240" w:lineRule="auto"/>
        <w:ind w:left="0" w:firstLine="0"/>
        <w:jc w:val="both"/>
        <w:rPr>
          <w:rFonts w:ascii="Times New Roman" w:eastAsia="Times New Roman" w:hAnsi="Times New Roman" w:cs="Times New Roman"/>
          <w:sz w:val="24"/>
          <w:szCs w:val="24"/>
        </w:rPr>
      </w:pPr>
      <w:r w:rsidRPr="00211BEE">
        <w:rPr>
          <w:rFonts w:ascii="Times New Roman" w:hAnsi="Times New Roman" w:cs="Times New Roman"/>
          <w:sz w:val="24"/>
          <w:szCs w:val="24"/>
        </w:rPr>
        <w:t>Kamu görevlisinin</w:t>
      </w:r>
      <w:r w:rsidR="00164DF5" w:rsidRPr="00211BEE">
        <w:rPr>
          <w:rFonts w:ascii="Times New Roman" w:hAnsi="Times New Roman" w:cs="Times New Roman"/>
          <w:sz w:val="24"/>
          <w:szCs w:val="24"/>
        </w:rPr>
        <w:t xml:space="preserve"> sendikaların yetkili kurullarınca alınan karara uyarak iş bırakma eylemine katılmasından dolayı görevinin başında bulunmadığı anlaşılmış olup, sendikal eyleme destek niteliğinde olan göreve gelmeme eyleminin de kabul edilebilir bir mazeretle işlendiği sonucuna varıldığından davacının disiplin cezasıyla tecziye edilmesine ilişkin dava konusu işlemde hukuka uyarlık bulunmadığı sonucuna varılmaktadır.</w:t>
      </w:r>
      <w:r w:rsidR="00164DF5" w:rsidRPr="00211BEE">
        <w:rPr>
          <w:rStyle w:val="DipnotBavurusu"/>
          <w:rFonts w:ascii="Times New Roman" w:eastAsia="Times New Roman" w:hAnsi="Times New Roman" w:cs="Times New Roman"/>
          <w:sz w:val="24"/>
          <w:szCs w:val="24"/>
        </w:rPr>
        <w:footnoteReference w:id="16"/>
      </w:r>
    </w:p>
    <w:p w14:paraId="164B73F3" w14:textId="77777777" w:rsidR="00526DDC" w:rsidRPr="00211BEE" w:rsidRDefault="00526DDC" w:rsidP="00526DDC">
      <w:pPr>
        <w:pStyle w:val="ListeParagraf"/>
        <w:rPr>
          <w:rFonts w:ascii="Times New Roman" w:eastAsia="Times New Roman" w:hAnsi="Times New Roman" w:cs="Times New Roman"/>
          <w:sz w:val="24"/>
          <w:szCs w:val="24"/>
        </w:rPr>
      </w:pPr>
    </w:p>
    <w:p w14:paraId="5236AB03" w14:textId="03EBEDB5" w:rsidR="00526DDC" w:rsidRPr="00211BEE" w:rsidRDefault="00526DDC" w:rsidP="00526DDC">
      <w:pPr>
        <w:pStyle w:val="Normal1"/>
        <w:numPr>
          <w:ilvl w:val="0"/>
          <w:numId w:val="2"/>
        </w:numPr>
        <w:pBdr>
          <w:top w:val="nil"/>
          <w:left w:val="nil"/>
          <w:bottom w:val="nil"/>
          <w:right w:val="nil"/>
          <w:between w:val="nil"/>
        </w:pBdr>
        <w:shd w:val="clear" w:color="auto" w:fill="FFFFFF"/>
        <w:spacing w:after="0" w:line="240" w:lineRule="auto"/>
        <w:ind w:left="0" w:firstLine="0"/>
        <w:jc w:val="both"/>
        <w:rPr>
          <w:rFonts w:ascii="Times New Roman" w:eastAsia="Times New Roman" w:hAnsi="Times New Roman" w:cs="Times New Roman"/>
          <w:sz w:val="24"/>
          <w:szCs w:val="24"/>
        </w:rPr>
      </w:pPr>
      <w:r w:rsidRPr="00211BEE">
        <w:rPr>
          <w:rFonts w:ascii="Times New Roman" w:hAnsi="Times New Roman" w:cs="Times New Roman"/>
          <w:color w:val="010000"/>
          <w:sz w:val="24"/>
          <w:szCs w:val="24"/>
          <w:shd w:val="clear" w:color="auto" w:fill="FFFFFF"/>
        </w:rPr>
        <w:lastRenderedPageBreak/>
        <w:t>Devletin, Anayasa’nın 51. maddesi çerçevesinde, bireylerin ve sendikanın örgütlenme özgürlüğüne müdahale etmemeye yönelik negatif yükümlülüğü bulunmaktadır.</w:t>
      </w:r>
      <w:r w:rsidRPr="00211BEE">
        <w:rPr>
          <w:rStyle w:val="DipnotBavurusu"/>
          <w:rFonts w:ascii="Times New Roman" w:eastAsia="Times New Roman" w:hAnsi="Times New Roman" w:cs="Times New Roman"/>
          <w:sz w:val="24"/>
          <w:szCs w:val="24"/>
        </w:rPr>
        <w:footnoteReference w:id="17"/>
      </w:r>
    </w:p>
    <w:p w14:paraId="72A839D8" w14:textId="77777777" w:rsidR="00526DDC" w:rsidRPr="00211BEE" w:rsidRDefault="00526DDC" w:rsidP="00EF536C">
      <w:pPr>
        <w:pStyle w:val="Normal1"/>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4"/>
          <w:szCs w:val="24"/>
        </w:rPr>
      </w:pPr>
    </w:p>
    <w:p w14:paraId="70E03DB2" w14:textId="6FCF7355" w:rsidR="00DA5B90" w:rsidRPr="00211BEE" w:rsidRDefault="009B57FE">
      <w:pPr>
        <w:pStyle w:val="Normal1"/>
        <w:spacing w:before="120" w:after="120" w:line="240" w:lineRule="auto"/>
        <w:jc w:val="both"/>
        <w:rPr>
          <w:rFonts w:ascii="Times New Roman" w:eastAsia="Times New Roman" w:hAnsi="Times New Roman" w:cs="Times New Roman"/>
          <w:b/>
          <w:sz w:val="24"/>
          <w:szCs w:val="24"/>
        </w:rPr>
      </w:pPr>
      <w:r w:rsidRPr="00211BEE">
        <w:rPr>
          <w:rFonts w:ascii="Times New Roman" w:eastAsia="Times New Roman" w:hAnsi="Times New Roman" w:cs="Times New Roman"/>
          <w:b/>
          <w:sz w:val="24"/>
          <w:szCs w:val="24"/>
        </w:rPr>
        <w:t xml:space="preserve">Sonuç ve İstem: </w:t>
      </w:r>
    </w:p>
    <w:p w14:paraId="65ABC03F" w14:textId="29F2B4F0" w:rsidR="00DA5B90" w:rsidRPr="00211BEE" w:rsidRDefault="009B57FE">
      <w:pPr>
        <w:pStyle w:val="Normal1"/>
        <w:pBdr>
          <w:top w:val="nil"/>
          <w:left w:val="nil"/>
          <w:bottom w:val="nil"/>
          <w:right w:val="nil"/>
          <w:between w:val="nil"/>
        </w:pBdr>
        <w:shd w:val="clear" w:color="auto" w:fill="FFFFFF"/>
        <w:spacing w:before="120" w:after="120" w:line="240" w:lineRule="auto"/>
        <w:jc w:val="both"/>
        <w:rPr>
          <w:rFonts w:ascii="Times New Roman" w:eastAsia="Times New Roman" w:hAnsi="Times New Roman" w:cs="Times New Roman"/>
          <w:color w:val="000000"/>
          <w:sz w:val="24"/>
          <w:szCs w:val="24"/>
        </w:rPr>
      </w:pPr>
      <w:r w:rsidRPr="00211BEE">
        <w:rPr>
          <w:rFonts w:ascii="Times New Roman" w:eastAsia="Times New Roman" w:hAnsi="Times New Roman" w:cs="Times New Roman"/>
          <w:color w:val="000000"/>
          <w:sz w:val="24"/>
          <w:szCs w:val="24"/>
        </w:rPr>
        <w:t>Yukarıda özetle arz ve izah edilen sebeplerden dolayı ve sunulan Danıştay İdari Dava Daireleri Kurulu, Anayasa Mahkemesi, Avrupa İnsan Hakları Mahkemesi Kararlarının “</w:t>
      </w:r>
      <w:r w:rsidRPr="00211BEE">
        <w:rPr>
          <w:rFonts w:ascii="Times New Roman" w:eastAsia="Times New Roman" w:hAnsi="Times New Roman" w:cs="Times New Roman"/>
          <w:b/>
          <w:color w:val="000000"/>
          <w:sz w:val="24"/>
          <w:szCs w:val="24"/>
        </w:rPr>
        <w:t>bağlayıcılığı</w:t>
      </w:r>
      <w:r w:rsidRPr="00211BEE">
        <w:rPr>
          <w:rFonts w:ascii="Times New Roman" w:eastAsia="Times New Roman" w:hAnsi="Times New Roman" w:cs="Times New Roman"/>
          <w:color w:val="000000"/>
          <w:sz w:val="24"/>
          <w:szCs w:val="24"/>
        </w:rPr>
        <w:t xml:space="preserve">” gereği/kapsamında; </w:t>
      </w:r>
    </w:p>
    <w:p w14:paraId="6D811546" w14:textId="10E58CFB" w:rsidR="00DA5B90" w:rsidRPr="00211BEE" w:rsidRDefault="009B57FE" w:rsidP="00B91827">
      <w:pPr>
        <w:pStyle w:val="Normal1"/>
        <w:pBdr>
          <w:top w:val="nil"/>
          <w:left w:val="nil"/>
          <w:bottom w:val="nil"/>
          <w:right w:val="nil"/>
          <w:between w:val="nil"/>
        </w:pBdr>
        <w:shd w:val="clear" w:color="auto" w:fill="FFFFFF"/>
        <w:spacing w:before="120" w:after="120" w:line="240" w:lineRule="auto"/>
        <w:jc w:val="both"/>
        <w:rPr>
          <w:rFonts w:ascii="Times New Roman" w:eastAsia="Times New Roman" w:hAnsi="Times New Roman" w:cs="Times New Roman"/>
          <w:color w:val="000000"/>
          <w:sz w:val="24"/>
          <w:szCs w:val="24"/>
        </w:rPr>
      </w:pPr>
      <w:r w:rsidRPr="00211BEE">
        <w:rPr>
          <w:rFonts w:ascii="Times New Roman" w:eastAsia="Times New Roman" w:hAnsi="Times New Roman" w:cs="Times New Roman"/>
          <w:color w:val="000000"/>
          <w:sz w:val="24"/>
          <w:szCs w:val="24"/>
        </w:rPr>
        <w:t xml:space="preserve">(Tüm Yasal Haklarımı Saklı Tutarak) </w:t>
      </w:r>
      <w:r w:rsidR="007B16B0" w:rsidRPr="00211BEE">
        <w:rPr>
          <w:rFonts w:ascii="Times New Roman" w:eastAsia="Times New Roman" w:hAnsi="Times New Roman" w:cs="Times New Roman"/>
          <w:color w:val="000000"/>
          <w:sz w:val="24"/>
          <w:szCs w:val="24"/>
        </w:rPr>
        <w:t>d</w:t>
      </w:r>
      <w:r w:rsidRPr="00211BEE">
        <w:rPr>
          <w:rFonts w:ascii="Times New Roman" w:eastAsia="Times New Roman" w:hAnsi="Times New Roman" w:cs="Times New Roman"/>
          <w:color w:val="000000"/>
          <w:sz w:val="24"/>
          <w:szCs w:val="24"/>
        </w:rPr>
        <w:t xml:space="preserve">ilekçemin </w:t>
      </w:r>
      <w:r w:rsidR="008A6FF4" w:rsidRPr="00211BEE">
        <w:rPr>
          <w:rFonts w:ascii="Times New Roman" w:eastAsia="Times New Roman" w:hAnsi="Times New Roman" w:cs="Times New Roman"/>
          <w:color w:val="000000"/>
          <w:sz w:val="24"/>
          <w:szCs w:val="24"/>
        </w:rPr>
        <w:t>y</w:t>
      </w:r>
      <w:r w:rsidRPr="00211BEE">
        <w:rPr>
          <w:rFonts w:ascii="Times New Roman" w:eastAsia="Times New Roman" w:hAnsi="Times New Roman" w:cs="Times New Roman"/>
          <w:color w:val="000000"/>
          <w:sz w:val="24"/>
          <w:szCs w:val="24"/>
        </w:rPr>
        <w:t xml:space="preserve">eterli </w:t>
      </w:r>
      <w:r w:rsidR="008A6FF4" w:rsidRPr="00211BEE">
        <w:rPr>
          <w:rFonts w:ascii="Times New Roman" w:eastAsia="Times New Roman" w:hAnsi="Times New Roman" w:cs="Times New Roman"/>
          <w:color w:val="000000"/>
          <w:sz w:val="24"/>
          <w:szCs w:val="24"/>
        </w:rPr>
        <w:t>k</w:t>
      </w:r>
      <w:r w:rsidRPr="00211BEE">
        <w:rPr>
          <w:rFonts w:ascii="Times New Roman" w:eastAsia="Times New Roman" w:hAnsi="Times New Roman" w:cs="Times New Roman"/>
          <w:color w:val="000000"/>
          <w:sz w:val="24"/>
          <w:szCs w:val="24"/>
        </w:rPr>
        <w:t xml:space="preserve">abul </w:t>
      </w:r>
      <w:r w:rsidR="008A6FF4" w:rsidRPr="00211BEE">
        <w:rPr>
          <w:rFonts w:ascii="Times New Roman" w:eastAsia="Times New Roman" w:hAnsi="Times New Roman" w:cs="Times New Roman"/>
          <w:color w:val="000000"/>
          <w:sz w:val="24"/>
          <w:szCs w:val="24"/>
        </w:rPr>
        <w:t>e</w:t>
      </w:r>
      <w:r w:rsidRPr="00211BEE">
        <w:rPr>
          <w:rFonts w:ascii="Times New Roman" w:eastAsia="Times New Roman" w:hAnsi="Times New Roman" w:cs="Times New Roman"/>
          <w:color w:val="000000"/>
          <w:sz w:val="24"/>
          <w:szCs w:val="24"/>
        </w:rPr>
        <w:t>dilerek,</w:t>
      </w:r>
      <w:r w:rsidR="00B55D8A" w:rsidRPr="00211BEE">
        <w:rPr>
          <w:rFonts w:ascii="Times New Roman" w:eastAsia="Times New Roman" w:hAnsi="Times New Roman" w:cs="Times New Roman"/>
          <w:color w:val="000000"/>
          <w:sz w:val="24"/>
          <w:szCs w:val="24"/>
        </w:rPr>
        <w:t xml:space="preserve"> </w:t>
      </w:r>
      <w:r w:rsidR="007C67E8" w:rsidRPr="00211BEE">
        <w:rPr>
          <w:rFonts w:ascii="Times New Roman" w:eastAsia="Times New Roman" w:hAnsi="Times New Roman" w:cs="Times New Roman"/>
          <w:color w:val="000000"/>
          <w:sz w:val="24"/>
          <w:szCs w:val="24"/>
        </w:rPr>
        <w:t xml:space="preserve">öncelikle denetim tutanaklarının bir örneğinin tarafıma </w:t>
      </w:r>
      <w:proofErr w:type="gramStart"/>
      <w:r w:rsidR="007C67E8" w:rsidRPr="00211BEE">
        <w:rPr>
          <w:rFonts w:ascii="Times New Roman" w:eastAsia="Times New Roman" w:hAnsi="Times New Roman" w:cs="Times New Roman"/>
          <w:color w:val="000000"/>
          <w:sz w:val="24"/>
          <w:szCs w:val="24"/>
        </w:rPr>
        <w:t>verilmesini ,</w:t>
      </w:r>
      <w:proofErr w:type="gramEnd"/>
      <w:r w:rsidR="007C67E8" w:rsidRPr="00211BEE">
        <w:rPr>
          <w:rFonts w:ascii="Times New Roman" w:eastAsia="Times New Roman" w:hAnsi="Times New Roman" w:cs="Times New Roman"/>
          <w:color w:val="000000"/>
          <w:sz w:val="24"/>
          <w:szCs w:val="24"/>
        </w:rPr>
        <w:t xml:space="preserve"> aksi dahi olsa </w:t>
      </w:r>
      <w:r w:rsidR="00211BEE" w:rsidRPr="00211BEE">
        <w:rPr>
          <w:rFonts w:ascii="Times New Roman" w:eastAsia="Times New Roman" w:hAnsi="Times New Roman" w:cs="Times New Roman"/>
          <w:color w:val="000000"/>
          <w:sz w:val="24"/>
          <w:szCs w:val="24"/>
        </w:rPr>
        <w:t xml:space="preserve">yasa ve ilgili içtihatlar kapsamında </w:t>
      </w:r>
      <w:r w:rsidR="008A6FF4" w:rsidRPr="00211BEE">
        <w:rPr>
          <w:rFonts w:ascii="Times New Roman" w:eastAsia="Times New Roman" w:hAnsi="Times New Roman" w:cs="Times New Roman"/>
          <w:color w:val="000000"/>
          <w:sz w:val="24"/>
          <w:szCs w:val="24"/>
        </w:rPr>
        <w:t>d</w:t>
      </w:r>
      <w:r w:rsidRPr="00211BEE">
        <w:rPr>
          <w:rFonts w:ascii="Times New Roman" w:eastAsia="Times New Roman" w:hAnsi="Times New Roman" w:cs="Times New Roman"/>
          <w:color w:val="000000"/>
          <w:sz w:val="24"/>
          <w:szCs w:val="24"/>
        </w:rPr>
        <w:t xml:space="preserve">isiplin </w:t>
      </w:r>
      <w:r w:rsidR="008A6FF4" w:rsidRPr="00211BEE">
        <w:rPr>
          <w:rFonts w:ascii="Times New Roman" w:eastAsia="Times New Roman" w:hAnsi="Times New Roman" w:cs="Times New Roman"/>
          <w:color w:val="000000"/>
          <w:sz w:val="24"/>
          <w:szCs w:val="24"/>
        </w:rPr>
        <w:t>s</w:t>
      </w:r>
      <w:r w:rsidRPr="00211BEE">
        <w:rPr>
          <w:rFonts w:ascii="Times New Roman" w:eastAsia="Times New Roman" w:hAnsi="Times New Roman" w:cs="Times New Roman"/>
          <w:color w:val="000000"/>
          <w:sz w:val="24"/>
          <w:szCs w:val="24"/>
        </w:rPr>
        <w:t xml:space="preserve">oruşturması </w:t>
      </w:r>
      <w:r w:rsidR="008A6FF4" w:rsidRPr="00211BEE">
        <w:rPr>
          <w:rFonts w:ascii="Times New Roman" w:eastAsia="Times New Roman" w:hAnsi="Times New Roman" w:cs="Times New Roman"/>
          <w:color w:val="000000"/>
          <w:sz w:val="24"/>
          <w:szCs w:val="24"/>
        </w:rPr>
        <w:t>a</w:t>
      </w:r>
      <w:r w:rsidRPr="00211BEE">
        <w:rPr>
          <w:rFonts w:ascii="Times New Roman" w:eastAsia="Times New Roman" w:hAnsi="Times New Roman" w:cs="Times New Roman"/>
          <w:color w:val="000000"/>
          <w:sz w:val="24"/>
          <w:szCs w:val="24"/>
        </w:rPr>
        <w:t xml:space="preserve">çılmasına </w:t>
      </w:r>
      <w:r w:rsidR="008A6FF4" w:rsidRPr="00211BEE">
        <w:rPr>
          <w:rFonts w:ascii="Times New Roman" w:eastAsia="Times New Roman" w:hAnsi="Times New Roman" w:cs="Times New Roman"/>
          <w:color w:val="000000"/>
          <w:sz w:val="24"/>
          <w:szCs w:val="24"/>
        </w:rPr>
        <w:t>g</w:t>
      </w:r>
      <w:r w:rsidRPr="00211BEE">
        <w:rPr>
          <w:rFonts w:ascii="Times New Roman" w:eastAsia="Times New Roman" w:hAnsi="Times New Roman" w:cs="Times New Roman"/>
          <w:color w:val="000000"/>
          <w:sz w:val="24"/>
          <w:szCs w:val="24"/>
        </w:rPr>
        <w:t xml:space="preserve">erek </w:t>
      </w:r>
      <w:r w:rsidR="008A6FF4" w:rsidRPr="00211BEE">
        <w:rPr>
          <w:rFonts w:ascii="Times New Roman" w:eastAsia="Times New Roman" w:hAnsi="Times New Roman" w:cs="Times New Roman"/>
          <w:color w:val="000000"/>
          <w:sz w:val="24"/>
          <w:szCs w:val="24"/>
        </w:rPr>
        <w:t>o</w:t>
      </w:r>
      <w:r w:rsidRPr="00211BEE">
        <w:rPr>
          <w:rFonts w:ascii="Times New Roman" w:eastAsia="Times New Roman" w:hAnsi="Times New Roman" w:cs="Times New Roman"/>
          <w:color w:val="000000"/>
          <w:sz w:val="24"/>
          <w:szCs w:val="24"/>
        </w:rPr>
        <w:t xml:space="preserve">lmadığına ve/veya </w:t>
      </w:r>
      <w:r w:rsidR="008A6FF4" w:rsidRPr="00211BEE">
        <w:rPr>
          <w:rFonts w:ascii="Times New Roman" w:eastAsia="Times New Roman" w:hAnsi="Times New Roman" w:cs="Times New Roman"/>
          <w:color w:val="000000"/>
          <w:sz w:val="24"/>
          <w:szCs w:val="24"/>
        </w:rPr>
        <w:t>d</w:t>
      </w:r>
      <w:r w:rsidRPr="00211BEE">
        <w:rPr>
          <w:rFonts w:ascii="Times New Roman" w:eastAsia="Times New Roman" w:hAnsi="Times New Roman" w:cs="Times New Roman"/>
          <w:color w:val="000000"/>
          <w:sz w:val="24"/>
          <w:szCs w:val="24"/>
        </w:rPr>
        <w:t xml:space="preserve">isiplin </w:t>
      </w:r>
      <w:r w:rsidR="008A6FF4" w:rsidRPr="00211BEE">
        <w:rPr>
          <w:rFonts w:ascii="Times New Roman" w:eastAsia="Times New Roman" w:hAnsi="Times New Roman" w:cs="Times New Roman"/>
          <w:color w:val="000000"/>
          <w:sz w:val="24"/>
          <w:szCs w:val="24"/>
        </w:rPr>
        <w:t>c</w:t>
      </w:r>
      <w:r w:rsidRPr="00211BEE">
        <w:rPr>
          <w:rFonts w:ascii="Times New Roman" w:eastAsia="Times New Roman" w:hAnsi="Times New Roman" w:cs="Times New Roman"/>
          <w:color w:val="000000"/>
          <w:sz w:val="24"/>
          <w:szCs w:val="24"/>
        </w:rPr>
        <w:t xml:space="preserve">ezası </w:t>
      </w:r>
      <w:r w:rsidR="008A6FF4" w:rsidRPr="00211BEE">
        <w:rPr>
          <w:rFonts w:ascii="Times New Roman" w:eastAsia="Times New Roman" w:hAnsi="Times New Roman" w:cs="Times New Roman"/>
          <w:color w:val="000000"/>
          <w:sz w:val="24"/>
          <w:szCs w:val="24"/>
        </w:rPr>
        <w:t>v</w:t>
      </w:r>
      <w:r w:rsidRPr="00211BEE">
        <w:rPr>
          <w:rFonts w:ascii="Times New Roman" w:eastAsia="Times New Roman" w:hAnsi="Times New Roman" w:cs="Times New Roman"/>
          <w:color w:val="000000"/>
          <w:sz w:val="24"/>
          <w:szCs w:val="24"/>
        </w:rPr>
        <w:t xml:space="preserve">erilmesine </w:t>
      </w:r>
      <w:r w:rsidR="008A6FF4" w:rsidRPr="00211BEE">
        <w:rPr>
          <w:rFonts w:ascii="Times New Roman" w:eastAsia="Times New Roman" w:hAnsi="Times New Roman" w:cs="Times New Roman"/>
          <w:color w:val="000000"/>
          <w:sz w:val="24"/>
          <w:szCs w:val="24"/>
        </w:rPr>
        <w:t>y</w:t>
      </w:r>
      <w:r w:rsidRPr="00211BEE">
        <w:rPr>
          <w:rFonts w:ascii="Times New Roman" w:eastAsia="Times New Roman" w:hAnsi="Times New Roman" w:cs="Times New Roman"/>
          <w:color w:val="000000"/>
          <w:sz w:val="24"/>
          <w:szCs w:val="24"/>
        </w:rPr>
        <w:t xml:space="preserve">er </w:t>
      </w:r>
      <w:r w:rsidR="008A6FF4" w:rsidRPr="00211BEE">
        <w:rPr>
          <w:rFonts w:ascii="Times New Roman" w:eastAsia="Times New Roman" w:hAnsi="Times New Roman" w:cs="Times New Roman"/>
          <w:color w:val="000000"/>
          <w:sz w:val="24"/>
          <w:szCs w:val="24"/>
        </w:rPr>
        <w:t>o</w:t>
      </w:r>
      <w:r w:rsidRPr="00211BEE">
        <w:rPr>
          <w:rFonts w:ascii="Times New Roman" w:eastAsia="Times New Roman" w:hAnsi="Times New Roman" w:cs="Times New Roman"/>
          <w:color w:val="000000"/>
          <w:sz w:val="24"/>
          <w:szCs w:val="24"/>
        </w:rPr>
        <w:t xml:space="preserve">lmadığına </w:t>
      </w:r>
      <w:r w:rsidR="008A6FF4" w:rsidRPr="00211BEE">
        <w:rPr>
          <w:rFonts w:ascii="Times New Roman" w:eastAsia="Times New Roman" w:hAnsi="Times New Roman" w:cs="Times New Roman"/>
          <w:color w:val="000000"/>
          <w:sz w:val="24"/>
          <w:szCs w:val="24"/>
        </w:rPr>
        <w:t>k</w:t>
      </w:r>
      <w:r w:rsidRPr="00211BEE">
        <w:rPr>
          <w:rFonts w:ascii="Times New Roman" w:eastAsia="Times New Roman" w:hAnsi="Times New Roman" w:cs="Times New Roman"/>
          <w:color w:val="000000"/>
          <w:sz w:val="24"/>
          <w:szCs w:val="24"/>
        </w:rPr>
        <w:t xml:space="preserve">arar </w:t>
      </w:r>
      <w:r w:rsidR="008A6FF4" w:rsidRPr="00211BEE">
        <w:rPr>
          <w:rFonts w:ascii="Times New Roman" w:eastAsia="Times New Roman" w:hAnsi="Times New Roman" w:cs="Times New Roman"/>
          <w:color w:val="000000"/>
          <w:sz w:val="24"/>
          <w:szCs w:val="24"/>
        </w:rPr>
        <w:t>v</w:t>
      </w:r>
      <w:r w:rsidRPr="00211BEE">
        <w:rPr>
          <w:rFonts w:ascii="Times New Roman" w:eastAsia="Times New Roman" w:hAnsi="Times New Roman" w:cs="Times New Roman"/>
          <w:color w:val="000000"/>
          <w:sz w:val="24"/>
          <w:szCs w:val="24"/>
        </w:rPr>
        <w:t xml:space="preserve">erilmesini </w:t>
      </w:r>
      <w:r w:rsidR="008A6FF4" w:rsidRPr="00211BEE">
        <w:rPr>
          <w:rFonts w:ascii="Times New Roman" w:eastAsia="Times New Roman" w:hAnsi="Times New Roman" w:cs="Times New Roman"/>
          <w:color w:val="000000"/>
          <w:sz w:val="24"/>
          <w:szCs w:val="24"/>
        </w:rPr>
        <w:t>s</w:t>
      </w:r>
      <w:r w:rsidRPr="00211BEE">
        <w:rPr>
          <w:rFonts w:ascii="Times New Roman" w:eastAsia="Times New Roman" w:hAnsi="Times New Roman" w:cs="Times New Roman"/>
          <w:color w:val="000000"/>
          <w:sz w:val="24"/>
          <w:szCs w:val="24"/>
        </w:rPr>
        <w:t xml:space="preserve">aygı ile </w:t>
      </w:r>
      <w:r w:rsidR="008A6FF4" w:rsidRPr="00211BEE">
        <w:rPr>
          <w:rFonts w:ascii="Times New Roman" w:eastAsia="Times New Roman" w:hAnsi="Times New Roman" w:cs="Times New Roman"/>
          <w:color w:val="000000"/>
          <w:sz w:val="24"/>
          <w:szCs w:val="24"/>
        </w:rPr>
        <w:t>a</w:t>
      </w:r>
      <w:r w:rsidRPr="00211BEE">
        <w:rPr>
          <w:rFonts w:ascii="Times New Roman" w:eastAsia="Times New Roman" w:hAnsi="Times New Roman" w:cs="Times New Roman"/>
          <w:color w:val="000000"/>
          <w:sz w:val="24"/>
          <w:szCs w:val="24"/>
        </w:rPr>
        <w:t xml:space="preserve">rz ve </w:t>
      </w:r>
      <w:r w:rsidR="008A6FF4" w:rsidRPr="00211BEE">
        <w:rPr>
          <w:rFonts w:ascii="Times New Roman" w:eastAsia="Times New Roman" w:hAnsi="Times New Roman" w:cs="Times New Roman"/>
          <w:color w:val="000000"/>
          <w:sz w:val="24"/>
          <w:szCs w:val="24"/>
        </w:rPr>
        <w:t>t</w:t>
      </w:r>
      <w:r w:rsidRPr="00211BEE">
        <w:rPr>
          <w:rFonts w:ascii="Times New Roman" w:eastAsia="Times New Roman" w:hAnsi="Times New Roman" w:cs="Times New Roman"/>
          <w:color w:val="000000"/>
          <w:sz w:val="24"/>
          <w:szCs w:val="24"/>
        </w:rPr>
        <w:t xml:space="preserve">alep </w:t>
      </w:r>
      <w:r w:rsidR="008A6FF4" w:rsidRPr="00211BEE">
        <w:rPr>
          <w:rFonts w:ascii="Times New Roman" w:eastAsia="Times New Roman" w:hAnsi="Times New Roman" w:cs="Times New Roman"/>
          <w:color w:val="000000"/>
          <w:sz w:val="24"/>
          <w:szCs w:val="24"/>
        </w:rPr>
        <w:t>e</w:t>
      </w:r>
      <w:r w:rsidRPr="00211BEE">
        <w:rPr>
          <w:rFonts w:ascii="Times New Roman" w:eastAsia="Times New Roman" w:hAnsi="Times New Roman" w:cs="Times New Roman"/>
          <w:color w:val="000000"/>
          <w:sz w:val="24"/>
          <w:szCs w:val="24"/>
        </w:rPr>
        <w:t>derim</w:t>
      </w:r>
      <w:r w:rsidRPr="00211BEE">
        <w:rPr>
          <w:rFonts w:ascii="Times New Roman" w:eastAsia="Times New Roman" w:hAnsi="Times New Roman" w:cs="Times New Roman"/>
          <w:b/>
          <w:bCs/>
          <w:color w:val="000000"/>
          <w:sz w:val="24"/>
          <w:szCs w:val="24"/>
        </w:rPr>
        <w:t xml:space="preserve">. </w:t>
      </w:r>
    </w:p>
    <w:p w14:paraId="0C19FD4B" w14:textId="5F7A9521" w:rsidR="00DA5B90" w:rsidRPr="00211BEE" w:rsidRDefault="009B57FE">
      <w:pPr>
        <w:pStyle w:val="Normal1"/>
        <w:pBdr>
          <w:top w:val="nil"/>
          <w:left w:val="nil"/>
          <w:bottom w:val="nil"/>
          <w:right w:val="nil"/>
          <w:between w:val="nil"/>
        </w:pBdr>
        <w:shd w:val="clear" w:color="auto" w:fill="FFFFFF"/>
        <w:spacing w:before="120" w:after="120" w:line="240" w:lineRule="auto"/>
        <w:jc w:val="right"/>
        <w:rPr>
          <w:rFonts w:ascii="Times New Roman" w:eastAsia="Times New Roman" w:hAnsi="Times New Roman" w:cs="Times New Roman"/>
          <w:b/>
          <w:color w:val="000000"/>
          <w:sz w:val="24"/>
          <w:szCs w:val="24"/>
        </w:rPr>
      </w:pPr>
      <w:r w:rsidRPr="00211BEE">
        <w:rPr>
          <w:rFonts w:ascii="Times New Roman" w:eastAsia="Times New Roman" w:hAnsi="Times New Roman" w:cs="Times New Roman"/>
          <w:b/>
          <w:color w:val="000000"/>
          <w:sz w:val="24"/>
          <w:szCs w:val="24"/>
        </w:rPr>
        <w:t xml:space="preserve">Dr. Ad </w:t>
      </w:r>
      <w:proofErr w:type="spellStart"/>
      <w:r w:rsidRPr="00211BEE">
        <w:rPr>
          <w:rFonts w:ascii="Times New Roman" w:eastAsia="Times New Roman" w:hAnsi="Times New Roman" w:cs="Times New Roman"/>
          <w:b/>
          <w:color w:val="000000"/>
          <w:sz w:val="24"/>
          <w:szCs w:val="24"/>
        </w:rPr>
        <w:t>Soyad</w:t>
      </w:r>
      <w:proofErr w:type="spellEnd"/>
    </w:p>
    <w:p w14:paraId="5C16D839" w14:textId="77777777" w:rsidR="00DA5B90" w:rsidRPr="00211BEE" w:rsidRDefault="009B57FE">
      <w:pPr>
        <w:pStyle w:val="Normal1"/>
        <w:pBdr>
          <w:top w:val="nil"/>
          <w:left w:val="nil"/>
          <w:bottom w:val="nil"/>
          <w:right w:val="nil"/>
          <w:between w:val="nil"/>
        </w:pBdr>
        <w:shd w:val="clear" w:color="auto" w:fill="FFFFFF"/>
        <w:spacing w:before="120" w:after="120" w:line="240" w:lineRule="auto"/>
        <w:jc w:val="right"/>
        <w:rPr>
          <w:rFonts w:ascii="Times New Roman" w:eastAsia="Times New Roman" w:hAnsi="Times New Roman" w:cs="Times New Roman"/>
          <w:b/>
          <w:color w:val="000000"/>
          <w:sz w:val="24"/>
          <w:szCs w:val="24"/>
        </w:rPr>
      </w:pPr>
      <w:r w:rsidRPr="00211BEE">
        <w:rPr>
          <w:rFonts w:ascii="Times New Roman" w:eastAsia="Times New Roman" w:hAnsi="Times New Roman" w:cs="Times New Roman"/>
          <w:b/>
          <w:color w:val="000000"/>
          <w:sz w:val="24"/>
          <w:szCs w:val="24"/>
        </w:rPr>
        <w:t>İmza</w:t>
      </w:r>
    </w:p>
    <w:sectPr w:rsidR="00DA5B90" w:rsidRPr="00211BEE" w:rsidSect="00DA5B90">
      <w:footerReference w:type="default" r:id="rId8"/>
      <w:pgSz w:w="11906" w:h="16838"/>
      <w:pgMar w:top="1418" w:right="1134" w:bottom="1418"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646BDE" w14:textId="77777777" w:rsidR="00591603" w:rsidRDefault="00591603" w:rsidP="00DA5B90">
      <w:pPr>
        <w:spacing w:after="0" w:line="240" w:lineRule="auto"/>
      </w:pPr>
      <w:r>
        <w:separator/>
      </w:r>
    </w:p>
  </w:endnote>
  <w:endnote w:type="continuationSeparator" w:id="0">
    <w:p w14:paraId="45E192FF" w14:textId="77777777" w:rsidR="00591603" w:rsidRDefault="00591603" w:rsidP="00DA5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E8591" w14:textId="77777777" w:rsidR="00DA5B90" w:rsidRDefault="00DA5B90">
    <w:pPr>
      <w:pStyle w:val="Normal1"/>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sidR="009B57FE">
      <w:rPr>
        <w:color w:val="000000"/>
      </w:rPr>
      <w:instrText>PAGE</w:instrText>
    </w:r>
    <w:r>
      <w:rPr>
        <w:color w:val="000000"/>
      </w:rPr>
      <w:fldChar w:fldCharType="separate"/>
    </w:r>
    <w:r w:rsidR="00B55D8A">
      <w:rPr>
        <w:noProof/>
        <w:color w:val="000000"/>
      </w:rPr>
      <w:t>3</w:t>
    </w:r>
    <w:r>
      <w:rPr>
        <w:color w:val="000000"/>
      </w:rPr>
      <w:fldChar w:fldCharType="end"/>
    </w:r>
  </w:p>
  <w:p w14:paraId="0DA6ABAC" w14:textId="77777777" w:rsidR="00DA5B90" w:rsidRDefault="00DA5B90">
    <w:pPr>
      <w:pStyle w:val="Normal1"/>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4055E1" w14:textId="77777777" w:rsidR="00591603" w:rsidRDefault="00591603" w:rsidP="00DA5B90">
      <w:pPr>
        <w:spacing w:after="0" w:line="240" w:lineRule="auto"/>
      </w:pPr>
      <w:r>
        <w:separator/>
      </w:r>
    </w:p>
  </w:footnote>
  <w:footnote w:type="continuationSeparator" w:id="0">
    <w:p w14:paraId="1D7BF01C" w14:textId="77777777" w:rsidR="00591603" w:rsidRDefault="00591603" w:rsidP="00DA5B90">
      <w:pPr>
        <w:spacing w:after="0" w:line="240" w:lineRule="auto"/>
      </w:pPr>
      <w:r>
        <w:continuationSeparator/>
      </w:r>
    </w:p>
  </w:footnote>
  <w:footnote w:id="1">
    <w:p w14:paraId="6768FAA4" w14:textId="77777777" w:rsidR="00DA5B90" w:rsidRPr="00A34B88" w:rsidRDefault="009B57FE">
      <w:pPr>
        <w:pStyle w:val="Normal1"/>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A34B88">
        <w:rPr>
          <w:rFonts w:ascii="Times New Roman" w:hAnsi="Times New Roman" w:cs="Times New Roman"/>
          <w:sz w:val="16"/>
          <w:szCs w:val="16"/>
          <w:vertAlign w:val="superscript"/>
        </w:rPr>
        <w:footnoteRef/>
      </w:r>
      <w:r w:rsidRPr="00A34B88">
        <w:rPr>
          <w:rFonts w:ascii="Times New Roman" w:eastAsia="Times New Roman" w:hAnsi="Times New Roman" w:cs="Times New Roman"/>
          <w:color w:val="000000"/>
          <w:sz w:val="16"/>
          <w:szCs w:val="16"/>
        </w:rPr>
        <w:t xml:space="preserve"> Birleşmiş Milletler Sosyal ve Kültürel Haklara İlişkin </w:t>
      </w:r>
      <w:proofErr w:type="spellStart"/>
      <w:r w:rsidRPr="00A34B88">
        <w:rPr>
          <w:rFonts w:ascii="Times New Roman" w:eastAsia="Times New Roman" w:hAnsi="Times New Roman" w:cs="Times New Roman"/>
          <w:color w:val="000000"/>
          <w:sz w:val="16"/>
          <w:szCs w:val="16"/>
        </w:rPr>
        <w:t>UluslarArası</w:t>
      </w:r>
      <w:proofErr w:type="spellEnd"/>
      <w:r w:rsidRPr="00A34B88">
        <w:rPr>
          <w:rFonts w:ascii="Times New Roman" w:eastAsia="Times New Roman" w:hAnsi="Times New Roman" w:cs="Times New Roman"/>
          <w:color w:val="000000"/>
          <w:sz w:val="16"/>
          <w:szCs w:val="16"/>
        </w:rPr>
        <w:t xml:space="preserve"> Sözleşme, Madde 8. </w:t>
      </w:r>
    </w:p>
  </w:footnote>
  <w:footnote w:id="2">
    <w:p w14:paraId="41645299" w14:textId="77777777" w:rsidR="00DA5B90" w:rsidRPr="00A34B88" w:rsidRDefault="009B57FE">
      <w:pPr>
        <w:pStyle w:val="Normal1"/>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A34B88">
        <w:rPr>
          <w:rFonts w:ascii="Times New Roman" w:hAnsi="Times New Roman" w:cs="Times New Roman"/>
          <w:sz w:val="16"/>
          <w:szCs w:val="16"/>
          <w:vertAlign w:val="superscript"/>
        </w:rPr>
        <w:footnoteRef/>
      </w:r>
      <w:r w:rsidRPr="00A34B88">
        <w:rPr>
          <w:rFonts w:ascii="Times New Roman" w:eastAsia="Times New Roman" w:hAnsi="Times New Roman" w:cs="Times New Roman"/>
          <w:color w:val="000000"/>
          <w:sz w:val="16"/>
          <w:szCs w:val="16"/>
        </w:rPr>
        <w:t xml:space="preserve"> (</w:t>
      </w:r>
      <w:proofErr w:type="spellStart"/>
      <w:r w:rsidRPr="00A34B88">
        <w:rPr>
          <w:rFonts w:ascii="Times New Roman" w:eastAsia="Times New Roman" w:hAnsi="Times New Roman" w:cs="Times New Roman"/>
          <w:color w:val="000000"/>
          <w:sz w:val="16"/>
          <w:szCs w:val="16"/>
        </w:rPr>
        <w:t>UluslarArası</w:t>
      </w:r>
      <w:proofErr w:type="spellEnd"/>
      <w:r w:rsidRPr="00A34B88">
        <w:rPr>
          <w:rFonts w:ascii="Times New Roman" w:eastAsia="Times New Roman" w:hAnsi="Times New Roman" w:cs="Times New Roman"/>
          <w:color w:val="000000"/>
          <w:sz w:val="16"/>
          <w:szCs w:val="16"/>
        </w:rPr>
        <w:t xml:space="preserve"> Çalışma Örgütü) ILO., 87 </w:t>
      </w:r>
      <w:proofErr w:type="spellStart"/>
      <w:r w:rsidRPr="00A34B88">
        <w:rPr>
          <w:rFonts w:ascii="Times New Roman" w:eastAsia="Times New Roman" w:hAnsi="Times New Roman" w:cs="Times New Roman"/>
          <w:color w:val="000000"/>
          <w:sz w:val="16"/>
          <w:szCs w:val="16"/>
        </w:rPr>
        <w:t>No’lu</w:t>
      </w:r>
      <w:proofErr w:type="spellEnd"/>
      <w:r w:rsidRPr="00A34B88">
        <w:rPr>
          <w:rFonts w:ascii="Times New Roman" w:eastAsia="Times New Roman" w:hAnsi="Times New Roman" w:cs="Times New Roman"/>
          <w:color w:val="000000"/>
          <w:sz w:val="16"/>
          <w:szCs w:val="16"/>
        </w:rPr>
        <w:t xml:space="preserve"> Sözleşme</w:t>
      </w:r>
    </w:p>
  </w:footnote>
  <w:footnote w:id="3">
    <w:p w14:paraId="40C19C70" w14:textId="77777777" w:rsidR="00DA5B90" w:rsidRPr="00D6149C" w:rsidRDefault="009B57FE">
      <w:pPr>
        <w:pStyle w:val="Normal1"/>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A34B88">
        <w:rPr>
          <w:rFonts w:ascii="Times New Roman" w:hAnsi="Times New Roman" w:cs="Times New Roman"/>
          <w:sz w:val="16"/>
          <w:szCs w:val="16"/>
          <w:vertAlign w:val="superscript"/>
        </w:rPr>
        <w:footnoteRef/>
      </w:r>
      <w:r w:rsidRPr="00A34B88">
        <w:rPr>
          <w:rFonts w:ascii="Times New Roman" w:eastAsia="Times New Roman" w:hAnsi="Times New Roman" w:cs="Times New Roman"/>
          <w:color w:val="000000"/>
          <w:sz w:val="16"/>
          <w:szCs w:val="16"/>
        </w:rPr>
        <w:t xml:space="preserve"> Sağlık Bakanlığı Yönetim Hizmetleri Genel Müdürlüğü’nün 07.01.2022 Tarih ve 161 Sayılı Görüş Yazısı</w:t>
      </w:r>
    </w:p>
  </w:footnote>
  <w:footnote w:id="4">
    <w:p w14:paraId="5E9B3AE5" w14:textId="77777777" w:rsidR="00DA5B90" w:rsidRPr="00A34B88" w:rsidRDefault="009B57FE">
      <w:pPr>
        <w:pStyle w:val="Normal1"/>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A34B88">
        <w:rPr>
          <w:rFonts w:ascii="Times New Roman" w:hAnsi="Times New Roman" w:cs="Times New Roman"/>
          <w:sz w:val="16"/>
          <w:szCs w:val="16"/>
          <w:vertAlign w:val="superscript"/>
        </w:rPr>
        <w:footnoteRef/>
      </w:r>
      <w:r w:rsidRPr="00A34B88">
        <w:rPr>
          <w:rFonts w:ascii="Times New Roman" w:eastAsia="Times New Roman" w:hAnsi="Times New Roman" w:cs="Times New Roman"/>
          <w:color w:val="000000"/>
          <w:sz w:val="16"/>
          <w:szCs w:val="16"/>
        </w:rPr>
        <w:t xml:space="preserve"> Kamu Denetçiliği (</w:t>
      </w:r>
      <w:proofErr w:type="spellStart"/>
      <w:r w:rsidRPr="00A34B88">
        <w:rPr>
          <w:rFonts w:ascii="Times New Roman" w:eastAsia="Times New Roman" w:hAnsi="Times New Roman" w:cs="Times New Roman"/>
          <w:color w:val="000000"/>
          <w:sz w:val="16"/>
          <w:szCs w:val="16"/>
        </w:rPr>
        <w:t>Ombudmanlık</w:t>
      </w:r>
      <w:proofErr w:type="spellEnd"/>
      <w:r w:rsidRPr="00A34B88">
        <w:rPr>
          <w:rFonts w:ascii="Times New Roman" w:eastAsia="Times New Roman" w:hAnsi="Times New Roman" w:cs="Times New Roman"/>
          <w:color w:val="000000"/>
          <w:sz w:val="16"/>
          <w:szCs w:val="16"/>
        </w:rPr>
        <w:t xml:space="preserve">) Kurumu, 25.02.2016 </w:t>
      </w:r>
      <w:proofErr w:type="spellStart"/>
      <w:r w:rsidRPr="00A34B88">
        <w:rPr>
          <w:rFonts w:ascii="Times New Roman" w:eastAsia="Times New Roman" w:hAnsi="Times New Roman" w:cs="Times New Roman"/>
          <w:color w:val="000000"/>
          <w:sz w:val="16"/>
          <w:szCs w:val="16"/>
        </w:rPr>
        <w:t>Tarih’li</w:t>
      </w:r>
      <w:proofErr w:type="spellEnd"/>
      <w:r w:rsidRPr="00A34B88">
        <w:rPr>
          <w:rFonts w:ascii="Times New Roman" w:eastAsia="Times New Roman" w:hAnsi="Times New Roman" w:cs="Times New Roman"/>
          <w:color w:val="000000"/>
          <w:sz w:val="16"/>
          <w:szCs w:val="16"/>
        </w:rPr>
        <w:t xml:space="preserve"> Kararı</w:t>
      </w:r>
    </w:p>
  </w:footnote>
  <w:footnote w:id="5">
    <w:p w14:paraId="042F449A" w14:textId="77777777" w:rsidR="00DA5B90" w:rsidRPr="00A34B88" w:rsidRDefault="009B57FE">
      <w:pPr>
        <w:pStyle w:val="Normal1"/>
        <w:pBdr>
          <w:top w:val="nil"/>
          <w:left w:val="nil"/>
          <w:bottom w:val="nil"/>
          <w:right w:val="nil"/>
          <w:between w:val="nil"/>
        </w:pBdr>
        <w:spacing w:after="0" w:line="240" w:lineRule="auto"/>
        <w:ind w:left="708" w:hanging="708"/>
        <w:rPr>
          <w:rFonts w:ascii="Times New Roman" w:eastAsia="Times New Roman" w:hAnsi="Times New Roman" w:cs="Times New Roman"/>
          <w:color w:val="000000"/>
          <w:sz w:val="16"/>
          <w:szCs w:val="16"/>
        </w:rPr>
      </w:pPr>
      <w:r w:rsidRPr="00A34B88">
        <w:rPr>
          <w:rFonts w:ascii="Times New Roman" w:hAnsi="Times New Roman" w:cs="Times New Roman"/>
          <w:sz w:val="16"/>
          <w:szCs w:val="16"/>
          <w:vertAlign w:val="superscript"/>
        </w:rPr>
        <w:footnoteRef/>
      </w:r>
      <w:r w:rsidRPr="00A34B88">
        <w:rPr>
          <w:rFonts w:ascii="Times New Roman" w:eastAsia="Times New Roman" w:hAnsi="Times New Roman" w:cs="Times New Roman"/>
          <w:color w:val="000000"/>
          <w:sz w:val="16"/>
          <w:szCs w:val="16"/>
        </w:rPr>
        <w:t xml:space="preserve"> Danıştay 10. Daire’nin 2012/10016 E., 2016/269 K.,</w:t>
      </w:r>
      <w:r w:rsidRPr="00A34B88">
        <w:rPr>
          <w:rFonts w:ascii="Times New Roman" w:eastAsia="Times New Roman" w:hAnsi="Times New Roman" w:cs="Times New Roman"/>
          <w:b/>
          <w:color w:val="000000"/>
          <w:sz w:val="16"/>
          <w:szCs w:val="16"/>
        </w:rPr>
        <w:t xml:space="preserve"> </w:t>
      </w:r>
      <w:r w:rsidRPr="00A34B88">
        <w:rPr>
          <w:rFonts w:ascii="Times New Roman" w:eastAsia="Times New Roman" w:hAnsi="Times New Roman" w:cs="Times New Roman"/>
          <w:color w:val="000000"/>
          <w:sz w:val="16"/>
          <w:szCs w:val="16"/>
        </w:rPr>
        <w:t>27.01.2016 T.</w:t>
      </w:r>
    </w:p>
  </w:footnote>
  <w:footnote w:id="6">
    <w:p w14:paraId="24678085" w14:textId="77777777" w:rsidR="00DA5B90" w:rsidRPr="00F80B5A" w:rsidRDefault="009B57FE" w:rsidP="00F80B5A">
      <w:pPr>
        <w:pStyle w:val="Normal1"/>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F80B5A">
        <w:rPr>
          <w:rFonts w:ascii="Times New Roman" w:hAnsi="Times New Roman" w:cs="Times New Roman"/>
          <w:sz w:val="16"/>
          <w:szCs w:val="16"/>
          <w:vertAlign w:val="superscript"/>
        </w:rPr>
        <w:footnoteRef/>
      </w:r>
      <w:r w:rsidRPr="00F80B5A">
        <w:rPr>
          <w:rFonts w:ascii="Times New Roman" w:eastAsia="Times New Roman" w:hAnsi="Times New Roman" w:cs="Times New Roman"/>
          <w:color w:val="000000"/>
          <w:sz w:val="16"/>
          <w:szCs w:val="16"/>
        </w:rPr>
        <w:t xml:space="preserve"> Danıştay İdari Dava Daireleri Kurulu’nun 2009/1063 E., 2013/1998 K., 22.05.2013 T. Kararı</w:t>
      </w:r>
    </w:p>
  </w:footnote>
  <w:footnote w:id="7">
    <w:p w14:paraId="31BA271D" w14:textId="00D0B50A" w:rsidR="00DA5B90" w:rsidRPr="00F80B5A" w:rsidRDefault="009B57FE" w:rsidP="00F80B5A">
      <w:pPr>
        <w:pStyle w:val="Normal1"/>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F80B5A">
        <w:rPr>
          <w:rFonts w:ascii="Times New Roman" w:hAnsi="Times New Roman" w:cs="Times New Roman"/>
          <w:sz w:val="16"/>
          <w:szCs w:val="16"/>
          <w:vertAlign w:val="superscript"/>
        </w:rPr>
        <w:footnoteRef/>
      </w:r>
      <w:r w:rsidRPr="00F80B5A">
        <w:rPr>
          <w:rFonts w:ascii="Times New Roman" w:eastAsia="Times New Roman" w:hAnsi="Times New Roman" w:cs="Times New Roman"/>
          <w:color w:val="000000"/>
          <w:sz w:val="16"/>
          <w:szCs w:val="16"/>
        </w:rPr>
        <w:t xml:space="preserve"> Danıştay İdari Dava Daireleri Kurulu’nun 2013/4031 E., 2014/975 K., 20.03.2014 T. Kararı</w:t>
      </w:r>
    </w:p>
  </w:footnote>
  <w:footnote w:id="8">
    <w:p w14:paraId="4D7B513C" w14:textId="77777777" w:rsidR="00DA5B90" w:rsidRPr="00F80B5A" w:rsidRDefault="009B57FE" w:rsidP="00F80B5A">
      <w:pPr>
        <w:pStyle w:val="Normal1"/>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F80B5A">
        <w:rPr>
          <w:rFonts w:ascii="Times New Roman" w:hAnsi="Times New Roman" w:cs="Times New Roman"/>
          <w:sz w:val="16"/>
          <w:szCs w:val="16"/>
          <w:vertAlign w:val="superscript"/>
        </w:rPr>
        <w:footnoteRef/>
      </w:r>
      <w:r w:rsidRPr="00F80B5A">
        <w:rPr>
          <w:rFonts w:ascii="Times New Roman" w:eastAsia="Times New Roman" w:hAnsi="Times New Roman" w:cs="Times New Roman"/>
          <w:color w:val="000000"/>
          <w:sz w:val="16"/>
          <w:szCs w:val="16"/>
        </w:rPr>
        <w:t xml:space="preserve"> Anayasa Mahkemesi, 2. Bölüm, 2013/8463 Bireysel Başvuru No, 18.09.2014 T.,</w:t>
      </w:r>
    </w:p>
  </w:footnote>
  <w:footnote w:id="9">
    <w:p w14:paraId="0EE85280" w14:textId="77777777" w:rsidR="00DA5B90" w:rsidRPr="00F80B5A" w:rsidRDefault="009B57FE" w:rsidP="00F80B5A">
      <w:pPr>
        <w:pStyle w:val="Normal1"/>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F80B5A">
        <w:rPr>
          <w:rFonts w:ascii="Times New Roman" w:hAnsi="Times New Roman" w:cs="Times New Roman"/>
          <w:sz w:val="16"/>
          <w:szCs w:val="16"/>
          <w:vertAlign w:val="superscript"/>
        </w:rPr>
        <w:footnoteRef/>
      </w:r>
      <w:r w:rsidRPr="00F80B5A">
        <w:rPr>
          <w:rFonts w:ascii="Times New Roman" w:eastAsia="Times New Roman" w:hAnsi="Times New Roman" w:cs="Times New Roman"/>
          <w:color w:val="000000"/>
          <w:sz w:val="16"/>
          <w:szCs w:val="16"/>
        </w:rPr>
        <w:t xml:space="preserve"> Anayasa Mahkemesi, 2. Bölüm, 2013/7197 Bireysel Başvuru No, 08.09.2015 T., </w:t>
      </w:r>
    </w:p>
    <w:bookmarkStart w:id="3" w:name="_1fob9te" w:colFirst="0" w:colLast="0"/>
    <w:bookmarkEnd w:id="3"/>
  </w:footnote>
  <w:footnote w:id="10">
    <w:p w14:paraId="01B1BAF7" w14:textId="77777777" w:rsidR="00DA5B90" w:rsidRPr="00F80B5A" w:rsidRDefault="009B57FE" w:rsidP="00F80B5A">
      <w:pPr>
        <w:pStyle w:val="Normal1"/>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bookmarkStart w:id="4" w:name="_1fob9te" w:colFirst="0" w:colLast="0"/>
      <w:bookmarkEnd w:id="4"/>
      <w:r w:rsidRPr="00F80B5A">
        <w:rPr>
          <w:rFonts w:ascii="Times New Roman" w:hAnsi="Times New Roman" w:cs="Times New Roman"/>
          <w:sz w:val="16"/>
          <w:szCs w:val="16"/>
          <w:vertAlign w:val="superscript"/>
        </w:rPr>
        <w:footnoteRef/>
      </w:r>
      <w:r w:rsidRPr="00F80B5A">
        <w:rPr>
          <w:rFonts w:ascii="Times New Roman" w:eastAsia="Times New Roman" w:hAnsi="Times New Roman" w:cs="Times New Roman"/>
          <w:color w:val="000000"/>
          <w:sz w:val="16"/>
          <w:szCs w:val="16"/>
        </w:rPr>
        <w:t xml:space="preserve"> Avrupa İnsan Hakları Mahkemesi, 75611/01, 26876/02, 27628/02, 23018/04 </w:t>
      </w:r>
      <w:proofErr w:type="spellStart"/>
      <w:r w:rsidRPr="00F80B5A">
        <w:rPr>
          <w:rFonts w:ascii="Times New Roman" w:eastAsia="Times New Roman" w:hAnsi="Times New Roman" w:cs="Times New Roman"/>
          <w:color w:val="000000"/>
          <w:sz w:val="16"/>
          <w:szCs w:val="16"/>
        </w:rPr>
        <w:t>Sayı’lı</w:t>
      </w:r>
      <w:proofErr w:type="spellEnd"/>
      <w:r w:rsidRPr="00F80B5A">
        <w:rPr>
          <w:rFonts w:ascii="Times New Roman" w:eastAsia="Times New Roman" w:hAnsi="Times New Roman" w:cs="Times New Roman"/>
          <w:color w:val="000000"/>
          <w:sz w:val="16"/>
          <w:szCs w:val="16"/>
        </w:rPr>
        <w:t xml:space="preserve"> Dosyaları</w:t>
      </w:r>
    </w:p>
  </w:footnote>
  <w:footnote w:id="11">
    <w:p w14:paraId="1A5E4DA1" w14:textId="77777777" w:rsidR="00DA5B90" w:rsidRPr="00F80B5A" w:rsidRDefault="009B57FE" w:rsidP="00F80B5A">
      <w:pPr>
        <w:pStyle w:val="Normal1"/>
        <w:pBdr>
          <w:top w:val="nil"/>
          <w:left w:val="nil"/>
          <w:bottom w:val="nil"/>
          <w:right w:val="nil"/>
          <w:between w:val="nil"/>
        </w:pBdr>
        <w:spacing w:after="0" w:line="240" w:lineRule="auto"/>
        <w:rPr>
          <w:rFonts w:ascii="Times New Roman" w:hAnsi="Times New Roman" w:cs="Times New Roman"/>
          <w:color w:val="000000"/>
          <w:sz w:val="16"/>
          <w:szCs w:val="16"/>
        </w:rPr>
      </w:pPr>
      <w:r w:rsidRPr="00F80B5A">
        <w:rPr>
          <w:rFonts w:ascii="Times New Roman" w:hAnsi="Times New Roman" w:cs="Times New Roman"/>
          <w:sz w:val="16"/>
          <w:szCs w:val="16"/>
          <w:vertAlign w:val="superscript"/>
        </w:rPr>
        <w:footnoteRef/>
      </w:r>
      <w:r w:rsidRPr="00F80B5A">
        <w:rPr>
          <w:rFonts w:ascii="Times New Roman" w:eastAsia="Times New Roman" w:hAnsi="Times New Roman" w:cs="Times New Roman"/>
          <w:color w:val="000000"/>
          <w:sz w:val="16"/>
          <w:szCs w:val="16"/>
        </w:rPr>
        <w:t xml:space="preserve"> Avrupa İnsan Hakları Mahkemesi, 30946/04 </w:t>
      </w:r>
      <w:proofErr w:type="spellStart"/>
      <w:r w:rsidRPr="00F80B5A">
        <w:rPr>
          <w:rFonts w:ascii="Times New Roman" w:eastAsia="Times New Roman" w:hAnsi="Times New Roman" w:cs="Times New Roman"/>
          <w:color w:val="000000"/>
          <w:sz w:val="16"/>
          <w:szCs w:val="16"/>
        </w:rPr>
        <w:t>Sayı’lı</w:t>
      </w:r>
      <w:proofErr w:type="spellEnd"/>
      <w:r w:rsidRPr="00F80B5A">
        <w:rPr>
          <w:rFonts w:ascii="Times New Roman" w:eastAsia="Times New Roman" w:hAnsi="Times New Roman" w:cs="Times New Roman"/>
          <w:color w:val="000000"/>
          <w:sz w:val="16"/>
          <w:szCs w:val="16"/>
        </w:rPr>
        <w:t xml:space="preserve"> Dosyası</w:t>
      </w:r>
    </w:p>
  </w:footnote>
  <w:footnote w:id="12">
    <w:p w14:paraId="0284E5EC" w14:textId="5A36B2FA" w:rsidR="0073470D" w:rsidRPr="00F80B5A" w:rsidRDefault="0073470D" w:rsidP="00F80B5A">
      <w:pPr>
        <w:pStyle w:val="DipnotMetni"/>
        <w:rPr>
          <w:rFonts w:ascii="Times New Roman" w:hAnsi="Times New Roman" w:cs="Times New Roman"/>
          <w:sz w:val="16"/>
          <w:szCs w:val="16"/>
        </w:rPr>
      </w:pPr>
      <w:r w:rsidRPr="00F80B5A">
        <w:rPr>
          <w:rStyle w:val="DipnotBavurusu"/>
          <w:sz w:val="16"/>
          <w:szCs w:val="16"/>
        </w:rPr>
        <w:footnoteRef/>
      </w:r>
      <w:r w:rsidRPr="00F80B5A">
        <w:rPr>
          <w:sz w:val="16"/>
          <w:szCs w:val="16"/>
        </w:rPr>
        <w:t xml:space="preserve"> </w:t>
      </w:r>
      <w:r w:rsidRPr="00F80B5A">
        <w:rPr>
          <w:rFonts w:ascii="Times New Roman" w:hAnsi="Times New Roman" w:cs="Times New Roman"/>
          <w:sz w:val="16"/>
          <w:szCs w:val="16"/>
        </w:rPr>
        <w:t>Konya 3.İdare Mahkemesi</w:t>
      </w:r>
      <w:r w:rsidR="00D7168B" w:rsidRPr="00F80B5A">
        <w:rPr>
          <w:rFonts w:ascii="Times New Roman" w:hAnsi="Times New Roman" w:cs="Times New Roman"/>
          <w:sz w:val="16"/>
          <w:szCs w:val="16"/>
        </w:rPr>
        <w:t xml:space="preserve"> </w:t>
      </w:r>
      <w:r w:rsidRPr="00F80B5A">
        <w:rPr>
          <w:rFonts w:ascii="Times New Roman" w:hAnsi="Times New Roman" w:cs="Times New Roman"/>
          <w:sz w:val="16"/>
          <w:szCs w:val="16"/>
        </w:rPr>
        <w:t>2022/1229E.,2023</w:t>
      </w:r>
      <w:r w:rsidR="00D7168B" w:rsidRPr="00F80B5A">
        <w:rPr>
          <w:rFonts w:ascii="Times New Roman" w:hAnsi="Times New Roman" w:cs="Times New Roman"/>
          <w:sz w:val="16"/>
          <w:szCs w:val="16"/>
        </w:rPr>
        <w:t xml:space="preserve"> 333K,29.03.2023</w:t>
      </w:r>
      <w:r w:rsidR="00F80B5A" w:rsidRPr="00F80B5A">
        <w:rPr>
          <w:rFonts w:ascii="Times New Roman" w:hAnsi="Times New Roman" w:cs="Times New Roman"/>
          <w:sz w:val="16"/>
          <w:szCs w:val="16"/>
        </w:rPr>
        <w:t xml:space="preserve"> T,</w:t>
      </w:r>
    </w:p>
  </w:footnote>
  <w:footnote w:id="13">
    <w:p w14:paraId="5366DF0E" w14:textId="5DDA2C38" w:rsidR="00D7168B" w:rsidRPr="00F80B5A" w:rsidRDefault="00D7168B" w:rsidP="00F80B5A">
      <w:pPr>
        <w:pStyle w:val="DipnotMetni"/>
        <w:rPr>
          <w:rFonts w:ascii="Times New Roman" w:hAnsi="Times New Roman" w:cs="Times New Roman"/>
          <w:sz w:val="16"/>
          <w:szCs w:val="16"/>
        </w:rPr>
      </w:pPr>
      <w:r w:rsidRPr="00F80B5A">
        <w:rPr>
          <w:rStyle w:val="DipnotBavurusu"/>
          <w:sz w:val="16"/>
          <w:szCs w:val="16"/>
        </w:rPr>
        <w:footnoteRef/>
      </w:r>
      <w:r w:rsidRPr="00F80B5A">
        <w:rPr>
          <w:sz w:val="16"/>
          <w:szCs w:val="16"/>
        </w:rPr>
        <w:t xml:space="preserve"> </w:t>
      </w:r>
      <w:r w:rsidR="00F80B5A" w:rsidRPr="00F80B5A">
        <w:rPr>
          <w:rFonts w:ascii="Times New Roman" w:hAnsi="Times New Roman" w:cs="Times New Roman"/>
          <w:sz w:val="16"/>
          <w:szCs w:val="16"/>
        </w:rPr>
        <w:t>Antalya 2.İdare Mahkemesi,2023/258E.,2023/774K.,25.05.2023 T,</w:t>
      </w:r>
    </w:p>
  </w:footnote>
  <w:footnote w:id="14">
    <w:p w14:paraId="42F7438F" w14:textId="367AF50E" w:rsidR="00F80B5A" w:rsidRPr="00F80B5A" w:rsidRDefault="00F80B5A" w:rsidP="00F80B5A">
      <w:pPr>
        <w:pStyle w:val="DipnotMetni"/>
        <w:rPr>
          <w:rFonts w:ascii="Times New Roman" w:hAnsi="Times New Roman" w:cs="Times New Roman"/>
          <w:sz w:val="16"/>
          <w:szCs w:val="16"/>
        </w:rPr>
      </w:pPr>
      <w:r w:rsidRPr="00F80B5A">
        <w:rPr>
          <w:rStyle w:val="DipnotBavurusu"/>
          <w:sz w:val="16"/>
          <w:szCs w:val="16"/>
        </w:rPr>
        <w:footnoteRef/>
      </w:r>
      <w:r w:rsidRPr="00F80B5A">
        <w:rPr>
          <w:sz w:val="16"/>
          <w:szCs w:val="16"/>
        </w:rPr>
        <w:t xml:space="preserve"> </w:t>
      </w:r>
      <w:r w:rsidRPr="00F80B5A">
        <w:rPr>
          <w:rFonts w:ascii="Times New Roman" w:hAnsi="Times New Roman" w:cs="Times New Roman"/>
          <w:sz w:val="16"/>
          <w:szCs w:val="16"/>
        </w:rPr>
        <w:t>Isparta 2.İdare Mahkemesi</w:t>
      </w:r>
      <w:r>
        <w:rPr>
          <w:rFonts w:ascii="Times New Roman" w:hAnsi="Times New Roman" w:cs="Times New Roman"/>
          <w:sz w:val="16"/>
          <w:szCs w:val="16"/>
        </w:rPr>
        <w:t>2023/175 E.,2023/467 K., 23.06.2023</w:t>
      </w:r>
    </w:p>
  </w:footnote>
  <w:footnote w:id="15">
    <w:p w14:paraId="4FB5AB4E" w14:textId="09E4AE95" w:rsidR="005325FC" w:rsidRPr="00526DDC" w:rsidRDefault="005325FC">
      <w:pPr>
        <w:pStyle w:val="DipnotMetni"/>
        <w:rPr>
          <w:rFonts w:ascii="Times New Roman" w:hAnsi="Times New Roman" w:cs="Times New Roman"/>
          <w:sz w:val="16"/>
          <w:szCs w:val="16"/>
        </w:rPr>
      </w:pPr>
      <w:r w:rsidRPr="00164DF5">
        <w:rPr>
          <w:rStyle w:val="DipnotBavurusu"/>
          <w:rFonts w:ascii="Times New Roman" w:hAnsi="Times New Roman" w:cs="Times New Roman"/>
          <w:sz w:val="16"/>
          <w:szCs w:val="16"/>
        </w:rPr>
        <w:footnoteRef/>
      </w:r>
      <w:r w:rsidRPr="00164DF5">
        <w:rPr>
          <w:rFonts w:ascii="Times New Roman" w:hAnsi="Times New Roman" w:cs="Times New Roman"/>
          <w:sz w:val="16"/>
          <w:szCs w:val="16"/>
        </w:rPr>
        <w:t xml:space="preserve"> </w:t>
      </w:r>
      <w:r w:rsidRPr="00526DDC">
        <w:rPr>
          <w:rFonts w:ascii="Times New Roman" w:hAnsi="Times New Roman" w:cs="Times New Roman"/>
          <w:sz w:val="16"/>
          <w:szCs w:val="16"/>
        </w:rPr>
        <w:t>Kütahya İdare Mahkemesi,2022/463E.,2023/63 K.,27.01.2023 Ta.</w:t>
      </w:r>
    </w:p>
  </w:footnote>
  <w:footnote w:id="16">
    <w:p w14:paraId="19525D8C" w14:textId="4839B1BC" w:rsidR="00164DF5" w:rsidRPr="00526DDC" w:rsidRDefault="00164DF5">
      <w:pPr>
        <w:pStyle w:val="DipnotMetni"/>
        <w:rPr>
          <w:rFonts w:ascii="Times New Roman" w:hAnsi="Times New Roman" w:cs="Times New Roman"/>
          <w:sz w:val="16"/>
          <w:szCs w:val="16"/>
        </w:rPr>
      </w:pPr>
      <w:r w:rsidRPr="00526DDC">
        <w:rPr>
          <w:rStyle w:val="DipnotBavurusu"/>
          <w:rFonts w:ascii="Times New Roman" w:hAnsi="Times New Roman" w:cs="Times New Roman"/>
          <w:sz w:val="16"/>
          <w:szCs w:val="16"/>
        </w:rPr>
        <w:footnoteRef/>
      </w:r>
      <w:r w:rsidRPr="00526DDC">
        <w:rPr>
          <w:rFonts w:ascii="Times New Roman" w:hAnsi="Times New Roman" w:cs="Times New Roman"/>
          <w:sz w:val="16"/>
          <w:szCs w:val="16"/>
        </w:rPr>
        <w:t xml:space="preserve"> İzmir 4.İdare Mahkemesi,2022/1076 E.,2023/101 K.,18.01.2023</w:t>
      </w:r>
    </w:p>
  </w:footnote>
  <w:footnote w:id="17">
    <w:p w14:paraId="0D0AD9BA" w14:textId="3E387123" w:rsidR="00526DDC" w:rsidRPr="00526DDC" w:rsidRDefault="00526DDC">
      <w:pPr>
        <w:pStyle w:val="DipnotMetni"/>
        <w:rPr>
          <w:rFonts w:ascii="Times New Roman" w:hAnsi="Times New Roman" w:cs="Times New Roman"/>
          <w:sz w:val="16"/>
          <w:szCs w:val="16"/>
        </w:rPr>
      </w:pPr>
      <w:r w:rsidRPr="00526DDC">
        <w:rPr>
          <w:rStyle w:val="DipnotBavurusu"/>
          <w:rFonts w:ascii="Times New Roman" w:hAnsi="Times New Roman" w:cs="Times New Roman"/>
          <w:sz w:val="16"/>
          <w:szCs w:val="16"/>
        </w:rPr>
        <w:footnoteRef/>
      </w:r>
      <w:r w:rsidRPr="00526DDC">
        <w:rPr>
          <w:rFonts w:ascii="Times New Roman" w:hAnsi="Times New Roman" w:cs="Times New Roman"/>
          <w:sz w:val="16"/>
          <w:szCs w:val="16"/>
        </w:rPr>
        <w:t xml:space="preserve"> Anayasa Mahkemesi,1.Bölüm,</w:t>
      </w:r>
      <w:r w:rsidRPr="00526DDC">
        <w:rPr>
          <w:rFonts w:ascii="Times New Roman" w:hAnsi="Times New Roman" w:cs="Times New Roman"/>
          <w:color w:val="010000"/>
          <w:sz w:val="16"/>
          <w:szCs w:val="16"/>
          <w:shd w:val="clear" w:color="auto" w:fill="FFFFFF"/>
        </w:rPr>
        <w:t xml:space="preserve"> Başvuru Numarası: 2013/8516, Karar Tarihi: 6/1/2015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E25C0"/>
    <w:multiLevelType w:val="multilevel"/>
    <w:tmpl w:val="EC0C3F2C"/>
    <w:lvl w:ilvl="0">
      <w:start w:val="1"/>
      <w:numFmt w:val="decimal"/>
      <w:lvlText w:val="%1.)"/>
      <w:lvlJc w:val="left"/>
      <w:pPr>
        <w:ind w:left="4329" w:hanging="360"/>
      </w:pPr>
      <w:rPr>
        <w:b/>
        <w:color w:val="000000"/>
        <w:sz w:val="28"/>
        <w:szCs w:val="28"/>
      </w:rPr>
    </w:lvl>
    <w:lvl w:ilvl="1">
      <w:start w:val="1"/>
      <w:numFmt w:val="lowerLetter"/>
      <w:lvlText w:val="%2."/>
      <w:lvlJc w:val="left"/>
      <w:pPr>
        <w:ind w:left="2136" w:hanging="360"/>
      </w:pPr>
    </w:lvl>
    <w:lvl w:ilvl="2">
      <w:start w:val="1"/>
      <w:numFmt w:val="lowerRoman"/>
      <w:lvlText w:val="%3."/>
      <w:lvlJc w:val="right"/>
      <w:pPr>
        <w:ind w:left="2856" w:hanging="180"/>
      </w:pPr>
    </w:lvl>
    <w:lvl w:ilvl="3">
      <w:start w:val="1"/>
      <w:numFmt w:val="decimal"/>
      <w:lvlText w:val="%4."/>
      <w:lvlJc w:val="left"/>
      <w:pPr>
        <w:ind w:left="3576" w:hanging="360"/>
      </w:pPr>
    </w:lvl>
    <w:lvl w:ilvl="4">
      <w:start w:val="1"/>
      <w:numFmt w:val="lowerLetter"/>
      <w:lvlText w:val="%5."/>
      <w:lvlJc w:val="left"/>
      <w:pPr>
        <w:ind w:left="4296" w:hanging="360"/>
      </w:pPr>
    </w:lvl>
    <w:lvl w:ilvl="5">
      <w:start w:val="1"/>
      <w:numFmt w:val="lowerRoman"/>
      <w:lvlText w:val="%6."/>
      <w:lvlJc w:val="right"/>
      <w:pPr>
        <w:ind w:left="5016" w:hanging="180"/>
      </w:pPr>
    </w:lvl>
    <w:lvl w:ilvl="6">
      <w:start w:val="1"/>
      <w:numFmt w:val="decimal"/>
      <w:lvlText w:val="%7."/>
      <w:lvlJc w:val="left"/>
      <w:pPr>
        <w:ind w:left="5736" w:hanging="360"/>
      </w:pPr>
    </w:lvl>
    <w:lvl w:ilvl="7">
      <w:start w:val="1"/>
      <w:numFmt w:val="lowerLetter"/>
      <w:lvlText w:val="%8."/>
      <w:lvlJc w:val="left"/>
      <w:pPr>
        <w:ind w:left="6456" w:hanging="360"/>
      </w:pPr>
    </w:lvl>
    <w:lvl w:ilvl="8">
      <w:start w:val="1"/>
      <w:numFmt w:val="lowerRoman"/>
      <w:lvlText w:val="%9."/>
      <w:lvlJc w:val="right"/>
      <w:pPr>
        <w:ind w:left="7176" w:hanging="180"/>
      </w:pPr>
    </w:lvl>
  </w:abstractNum>
  <w:abstractNum w:abstractNumId="1" w15:restartNumberingAfterBreak="0">
    <w:nsid w:val="3A8B3420"/>
    <w:multiLevelType w:val="multilevel"/>
    <w:tmpl w:val="9660673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12847717">
    <w:abstractNumId w:val="1"/>
  </w:num>
  <w:num w:numId="2" w16cid:durableId="634289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B90"/>
    <w:rsid w:val="000C3B61"/>
    <w:rsid w:val="00133462"/>
    <w:rsid w:val="00164DF5"/>
    <w:rsid w:val="00182EE4"/>
    <w:rsid w:val="001903F6"/>
    <w:rsid w:val="00211BEE"/>
    <w:rsid w:val="00241345"/>
    <w:rsid w:val="002D5C1C"/>
    <w:rsid w:val="002F0B32"/>
    <w:rsid w:val="00333760"/>
    <w:rsid w:val="00443E6F"/>
    <w:rsid w:val="004719DF"/>
    <w:rsid w:val="004F0DFA"/>
    <w:rsid w:val="00526DDC"/>
    <w:rsid w:val="005325FC"/>
    <w:rsid w:val="00564AEB"/>
    <w:rsid w:val="00591603"/>
    <w:rsid w:val="005B178B"/>
    <w:rsid w:val="006039B9"/>
    <w:rsid w:val="00636A49"/>
    <w:rsid w:val="006A242E"/>
    <w:rsid w:val="0073470D"/>
    <w:rsid w:val="007533EF"/>
    <w:rsid w:val="00764FF1"/>
    <w:rsid w:val="007948A4"/>
    <w:rsid w:val="007B16B0"/>
    <w:rsid w:val="007C67E8"/>
    <w:rsid w:val="008A6FF4"/>
    <w:rsid w:val="008C3689"/>
    <w:rsid w:val="00947294"/>
    <w:rsid w:val="00952AD3"/>
    <w:rsid w:val="00965C7C"/>
    <w:rsid w:val="009B57FE"/>
    <w:rsid w:val="00A34B88"/>
    <w:rsid w:val="00A52A9E"/>
    <w:rsid w:val="00A62AB1"/>
    <w:rsid w:val="00B50E6A"/>
    <w:rsid w:val="00B55D8A"/>
    <w:rsid w:val="00B91827"/>
    <w:rsid w:val="00B92CFF"/>
    <w:rsid w:val="00B952AF"/>
    <w:rsid w:val="00BA71C9"/>
    <w:rsid w:val="00C26C8E"/>
    <w:rsid w:val="00C60609"/>
    <w:rsid w:val="00CE5F28"/>
    <w:rsid w:val="00D6149C"/>
    <w:rsid w:val="00D65643"/>
    <w:rsid w:val="00D7168B"/>
    <w:rsid w:val="00DA5B90"/>
    <w:rsid w:val="00E610A6"/>
    <w:rsid w:val="00EF536C"/>
    <w:rsid w:val="00F15724"/>
    <w:rsid w:val="00F42387"/>
    <w:rsid w:val="00F76EB4"/>
    <w:rsid w:val="00F80B5A"/>
    <w:rsid w:val="00F97D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E05E6"/>
  <w15:docId w15:val="{225FAAFB-C048-4FC7-BD1E-7657B7243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1"/>
    <w:next w:val="Normal1"/>
    <w:rsid w:val="00DA5B90"/>
    <w:pPr>
      <w:keepNext/>
      <w:keepLines/>
      <w:spacing w:before="480" w:after="120"/>
      <w:outlineLvl w:val="0"/>
    </w:pPr>
    <w:rPr>
      <w:b/>
      <w:sz w:val="48"/>
      <w:szCs w:val="48"/>
    </w:rPr>
  </w:style>
  <w:style w:type="paragraph" w:styleId="Balk2">
    <w:name w:val="heading 2"/>
    <w:basedOn w:val="Normal1"/>
    <w:next w:val="Normal1"/>
    <w:rsid w:val="00DA5B90"/>
    <w:pPr>
      <w:keepNext/>
      <w:keepLines/>
      <w:spacing w:before="360" w:after="80"/>
      <w:outlineLvl w:val="1"/>
    </w:pPr>
    <w:rPr>
      <w:b/>
      <w:sz w:val="36"/>
      <w:szCs w:val="36"/>
    </w:rPr>
  </w:style>
  <w:style w:type="paragraph" w:styleId="Balk3">
    <w:name w:val="heading 3"/>
    <w:basedOn w:val="Normal1"/>
    <w:next w:val="Normal1"/>
    <w:rsid w:val="00DA5B90"/>
    <w:pPr>
      <w:keepNext/>
      <w:keepLines/>
      <w:spacing w:before="280" w:after="80"/>
      <w:outlineLvl w:val="2"/>
    </w:pPr>
    <w:rPr>
      <w:b/>
      <w:sz w:val="28"/>
      <w:szCs w:val="28"/>
    </w:rPr>
  </w:style>
  <w:style w:type="paragraph" w:styleId="Balk4">
    <w:name w:val="heading 4"/>
    <w:basedOn w:val="Normal1"/>
    <w:next w:val="Normal1"/>
    <w:rsid w:val="00DA5B90"/>
    <w:pPr>
      <w:keepNext/>
      <w:keepLines/>
      <w:spacing w:before="240" w:after="40"/>
      <w:outlineLvl w:val="3"/>
    </w:pPr>
    <w:rPr>
      <w:b/>
      <w:sz w:val="24"/>
      <w:szCs w:val="24"/>
    </w:rPr>
  </w:style>
  <w:style w:type="paragraph" w:styleId="Balk5">
    <w:name w:val="heading 5"/>
    <w:basedOn w:val="Normal1"/>
    <w:next w:val="Normal1"/>
    <w:rsid w:val="00DA5B90"/>
    <w:pPr>
      <w:keepNext/>
      <w:keepLines/>
      <w:spacing w:before="220" w:after="40"/>
      <w:outlineLvl w:val="4"/>
    </w:pPr>
    <w:rPr>
      <w:b/>
    </w:rPr>
  </w:style>
  <w:style w:type="paragraph" w:styleId="Balk6">
    <w:name w:val="heading 6"/>
    <w:basedOn w:val="Normal1"/>
    <w:next w:val="Normal1"/>
    <w:rsid w:val="00DA5B90"/>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mal1">
    <w:name w:val="Normal1"/>
    <w:rsid w:val="00DA5B90"/>
  </w:style>
  <w:style w:type="table" w:customStyle="1" w:styleId="TableNormal">
    <w:name w:val="Table Normal"/>
    <w:rsid w:val="00DA5B90"/>
    <w:tblPr>
      <w:tblCellMar>
        <w:top w:w="0" w:type="dxa"/>
        <w:left w:w="0" w:type="dxa"/>
        <w:bottom w:w="0" w:type="dxa"/>
        <w:right w:w="0" w:type="dxa"/>
      </w:tblCellMar>
    </w:tblPr>
  </w:style>
  <w:style w:type="paragraph" w:styleId="KonuBal">
    <w:name w:val="Title"/>
    <w:basedOn w:val="Normal1"/>
    <w:next w:val="Normal1"/>
    <w:rsid w:val="00DA5B90"/>
    <w:pPr>
      <w:keepNext/>
      <w:keepLines/>
      <w:spacing w:before="480" w:after="120"/>
    </w:pPr>
    <w:rPr>
      <w:b/>
      <w:sz w:val="72"/>
      <w:szCs w:val="72"/>
    </w:rPr>
  </w:style>
  <w:style w:type="paragraph" w:styleId="Altyaz">
    <w:name w:val="Subtitle"/>
    <w:basedOn w:val="Normal1"/>
    <w:next w:val="Normal1"/>
    <w:rsid w:val="00DA5B90"/>
    <w:pPr>
      <w:keepNext/>
      <w:keepLines/>
      <w:spacing w:before="360" w:after="80"/>
    </w:pPr>
    <w:rPr>
      <w:rFonts w:ascii="Georgia" w:eastAsia="Georgia" w:hAnsi="Georgia" w:cs="Georgia"/>
      <w:i/>
      <w:color w:val="666666"/>
      <w:sz w:val="48"/>
      <w:szCs w:val="48"/>
    </w:rPr>
  </w:style>
  <w:style w:type="paragraph" w:styleId="ListeParagraf">
    <w:name w:val="List Paragraph"/>
    <w:basedOn w:val="Normal"/>
    <w:uiPriority w:val="34"/>
    <w:qFormat/>
    <w:rsid w:val="00A62AB1"/>
    <w:pPr>
      <w:ind w:left="720"/>
      <w:contextualSpacing/>
    </w:pPr>
  </w:style>
  <w:style w:type="character" w:styleId="Kpr">
    <w:name w:val="Hyperlink"/>
    <w:basedOn w:val="VarsaylanParagrafYazTipi"/>
    <w:uiPriority w:val="99"/>
    <w:unhideWhenUsed/>
    <w:rsid w:val="0073470D"/>
    <w:rPr>
      <w:color w:val="0000FF" w:themeColor="hyperlink"/>
      <w:u w:val="single"/>
    </w:rPr>
  </w:style>
  <w:style w:type="character" w:customStyle="1" w:styleId="zmlenmeyenBahsetme1">
    <w:name w:val="Çözümlenmeyen Bahsetme1"/>
    <w:basedOn w:val="VarsaylanParagrafYazTipi"/>
    <w:uiPriority w:val="99"/>
    <w:semiHidden/>
    <w:unhideWhenUsed/>
    <w:rsid w:val="0073470D"/>
    <w:rPr>
      <w:color w:val="605E5C"/>
      <w:shd w:val="clear" w:color="auto" w:fill="E1DFDD"/>
    </w:rPr>
  </w:style>
  <w:style w:type="paragraph" w:styleId="DipnotMetni">
    <w:name w:val="footnote text"/>
    <w:basedOn w:val="Normal"/>
    <w:link w:val="DipnotMetniChar"/>
    <w:uiPriority w:val="99"/>
    <w:semiHidden/>
    <w:unhideWhenUsed/>
    <w:rsid w:val="0073470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73470D"/>
    <w:rPr>
      <w:sz w:val="20"/>
      <w:szCs w:val="20"/>
    </w:rPr>
  </w:style>
  <w:style w:type="character" w:styleId="DipnotBavurusu">
    <w:name w:val="footnote reference"/>
    <w:basedOn w:val="VarsaylanParagrafYazTipi"/>
    <w:uiPriority w:val="99"/>
    <w:semiHidden/>
    <w:unhideWhenUsed/>
    <w:rsid w:val="007347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50592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3320</b:Tag>
    <b:SourceType>Case</b:SourceType>
    <b:Guid>{64C09E1B-CD38-45C5-9881-82CA4F84F778}</b:Guid>
    <b:Year>2023/333</b:Year>
    <b:CaseNumber>2022/1229</b:CaseNumber>
    <b:Court>Konya 3.İdare Mahkemesi</b:Court>
    <b:RefOrder>1</b:RefOrder>
  </b:Source>
</b:Sources>
</file>

<file path=customXml/itemProps1.xml><?xml version="1.0" encoding="utf-8"?>
<ds:datastoreItem xmlns:ds="http://schemas.openxmlformats.org/officeDocument/2006/customXml" ds:itemID="{899DF61D-6EF2-4039-902D-AD1BD1926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1334</Words>
  <Characters>7610</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didem</cp:lastModifiedBy>
  <cp:revision>3</cp:revision>
  <dcterms:created xsi:type="dcterms:W3CDTF">2024-11-28T10:57:00Z</dcterms:created>
  <dcterms:modified xsi:type="dcterms:W3CDTF">2024-11-28T11:32:00Z</dcterms:modified>
</cp:coreProperties>
</file>