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41A77" w14:textId="19AE5290" w:rsidR="00912F30" w:rsidRPr="004404B4" w:rsidRDefault="00B95439" w:rsidP="00ED5CA8">
      <w:pPr>
        <w:jc w:val="center"/>
        <w:rPr>
          <w:b/>
          <w:bCs/>
          <w:color w:val="FF0000"/>
          <w:sz w:val="20"/>
          <w:szCs w:val="20"/>
        </w:rPr>
      </w:pPr>
      <w:r w:rsidRPr="004404B4">
        <w:rPr>
          <w:noProof/>
          <w:sz w:val="20"/>
          <w:szCs w:val="20"/>
          <w:lang w:eastAsia="tr-TR"/>
        </w:rPr>
        <w:drawing>
          <wp:anchor distT="0" distB="0" distL="114300" distR="114300" simplePos="0" relativeHeight="251657216" behindDoc="0" locked="0" layoutInCell="1" allowOverlap="1" wp14:anchorId="4ACDE962" wp14:editId="55CFD472">
            <wp:simplePos x="0" y="0"/>
            <wp:positionH relativeFrom="column">
              <wp:posOffset>4281805</wp:posOffset>
            </wp:positionH>
            <wp:positionV relativeFrom="paragraph">
              <wp:posOffset>5715</wp:posOffset>
            </wp:positionV>
            <wp:extent cx="1467485" cy="1464945"/>
            <wp:effectExtent l="0" t="0" r="0" b="1905"/>
            <wp:wrapThrough wrapText="bothSides">
              <wp:wrapPolygon edited="0">
                <wp:start x="0" y="0"/>
                <wp:lineTo x="0" y="21347"/>
                <wp:lineTo x="21310" y="21347"/>
                <wp:lineTo x="21310"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48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4B4">
        <w:rPr>
          <w:noProof/>
          <w:sz w:val="20"/>
          <w:szCs w:val="20"/>
          <w:lang w:eastAsia="tr-TR"/>
        </w:rPr>
        <w:drawing>
          <wp:anchor distT="0" distB="0" distL="114300" distR="114300" simplePos="0" relativeHeight="251672576" behindDoc="0" locked="0" layoutInCell="1" allowOverlap="1" wp14:anchorId="54678960" wp14:editId="25029478">
            <wp:simplePos x="0" y="0"/>
            <wp:positionH relativeFrom="column">
              <wp:posOffset>4445</wp:posOffset>
            </wp:positionH>
            <wp:positionV relativeFrom="paragraph">
              <wp:posOffset>5715</wp:posOffset>
            </wp:positionV>
            <wp:extent cx="1438275" cy="1436370"/>
            <wp:effectExtent l="0" t="0" r="9525" b="0"/>
            <wp:wrapThrough wrapText="bothSides">
              <wp:wrapPolygon edited="0">
                <wp:start x="0" y="0"/>
                <wp:lineTo x="0" y="21199"/>
                <wp:lineTo x="21457" y="21199"/>
                <wp:lineTo x="21457"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74FFA" w14:textId="77777777" w:rsidR="004404B4" w:rsidRPr="00B95439" w:rsidRDefault="004404B4" w:rsidP="00ED5CA8">
      <w:pPr>
        <w:jc w:val="center"/>
        <w:rPr>
          <w:b/>
          <w:bCs/>
          <w:color w:val="FF0000"/>
          <w:sz w:val="20"/>
          <w:szCs w:val="20"/>
        </w:rPr>
      </w:pPr>
    </w:p>
    <w:p w14:paraId="57A45E8F" w14:textId="4766726E" w:rsidR="005B381A" w:rsidRDefault="00ED5CA8" w:rsidP="00ED5CA8">
      <w:pPr>
        <w:jc w:val="center"/>
        <w:rPr>
          <w:b/>
          <w:bCs/>
          <w:color w:val="FF0000"/>
          <w:sz w:val="64"/>
          <w:szCs w:val="64"/>
        </w:rPr>
      </w:pPr>
      <w:r w:rsidRPr="00ED5CA8">
        <w:rPr>
          <w:b/>
          <w:bCs/>
          <w:color w:val="FF0000"/>
          <w:sz w:val="64"/>
          <w:szCs w:val="64"/>
        </w:rPr>
        <w:t>HEKİM BİRLİĞİ</w:t>
      </w:r>
    </w:p>
    <w:p w14:paraId="4024B9FD" w14:textId="77777777" w:rsidR="00671982" w:rsidRPr="00E47BB7" w:rsidRDefault="00671982" w:rsidP="00671982">
      <w:pPr>
        <w:jc w:val="center"/>
        <w:rPr>
          <w:b/>
          <w:bCs/>
          <w:color w:val="000000" w:themeColor="text1"/>
          <w:sz w:val="24"/>
          <w:szCs w:val="24"/>
        </w:rPr>
      </w:pPr>
      <w:r w:rsidRPr="00E47BB7">
        <w:rPr>
          <w:b/>
          <w:bCs/>
          <w:color w:val="000000" w:themeColor="text1"/>
          <w:sz w:val="24"/>
          <w:szCs w:val="24"/>
        </w:rPr>
        <w:t>Hekim ve Sağlık Çalışanları Birliği</w:t>
      </w:r>
    </w:p>
    <w:p w14:paraId="4040C2F2" w14:textId="5BFFFF44" w:rsidR="00671982" w:rsidRPr="00E47BB7" w:rsidRDefault="00671982" w:rsidP="00671982">
      <w:pPr>
        <w:jc w:val="center"/>
        <w:rPr>
          <w:b/>
          <w:bCs/>
          <w:color w:val="000000" w:themeColor="text1"/>
          <w:sz w:val="24"/>
          <w:szCs w:val="24"/>
        </w:rPr>
      </w:pPr>
      <w:r w:rsidRPr="00E47BB7">
        <w:rPr>
          <w:b/>
          <w:bCs/>
          <w:color w:val="000000" w:themeColor="text1"/>
          <w:sz w:val="24"/>
          <w:szCs w:val="24"/>
        </w:rPr>
        <w:t>Sağlık ve Sosyal Hizmetler Sendikası</w:t>
      </w:r>
    </w:p>
    <w:p w14:paraId="44FA919A" w14:textId="015102FA" w:rsidR="001B4A2F" w:rsidRDefault="001B4A2F" w:rsidP="00E319F1">
      <w:pPr>
        <w:rPr>
          <w:b/>
          <w:bCs/>
          <w:sz w:val="20"/>
          <w:szCs w:val="20"/>
        </w:rPr>
      </w:pPr>
    </w:p>
    <w:p w14:paraId="3094D762" w14:textId="77777777" w:rsidR="00272F2B" w:rsidRDefault="00272F2B" w:rsidP="00E319F1">
      <w:pPr>
        <w:rPr>
          <w:b/>
          <w:bCs/>
          <w:sz w:val="20"/>
          <w:szCs w:val="20"/>
        </w:rPr>
      </w:pPr>
    </w:p>
    <w:p w14:paraId="5917AAE2" w14:textId="327B3ED2" w:rsidR="00272F2B" w:rsidRPr="00CF71BD" w:rsidRDefault="00021F84" w:rsidP="00021F84">
      <w:pPr>
        <w:jc w:val="center"/>
        <w:rPr>
          <w:rFonts w:ascii="Times New Roman" w:hAnsi="Times New Roman" w:cs="Times New Roman"/>
          <w:b/>
          <w:bCs/>
          <w:sz w:val="24"/>
          <w:szCs w:val="24"/>
        </w:rPr>
      </w:pPr>
      <w:r w:rsidRPr="00CF71BD">
        <w:rPr>
          <w:rFonts w:ascii="Times New Roman" w:hAnsi="Times New Roman" w:cs="Times New Roman"/>
          <w:b/>
          <w:bCs/>
          <w:sz w:val="24"/>
          <w:szCs w:val="24"/>
        </w:rPr>
        <w:t>T.C</w:t>
      </w:r>
    </w:p>
    <w:p w14:paraId="733424F8" w14:textId="150027E4" w:rsidR="00021F84" w:rsidRPr="00CF71BD" w:rsidRDefault="004F04F0" w:rsidP="00021F84">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w:t>
      </w:r>
      <w:proofErr w:type="gramEnd"/>
      <w:r w:rsidR="00021F84" w:rsidRPr="00CF71BD">
        <w:rPr>
          <w:rFonts w:ascii="Times New Roman" w:hAnsi="Times New Roman" w:cs="Times New Roman"/>
          <w:b/>
          <w:bCs/>
          <w:sz w:val="24"/>
          <w:szCs w:val="24"/>
        </w:rPr>
        <w:t xml:space="preserve"> VALİLİĞİ</w:t>
      </w:r>
    </w:p>
    <w:p w14:paraId="0E4D21E3" w14:textId="77777777" w:rsidR="004F04F0" w:rsidRDefault="004F04F0" w:rsidP="00EF5B53">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w:t>
      </w:r>
      <w:proofErr w:type="gramEnd"/>
      <w:r w:rsidR="002B2EA6" w:rsidRPr="00CF71BD">
        <w:rPr>
          <w:rFonts w:ascii="Times New Roman" w:hAnsi="Times New Roman" w:cs="Times New Roman"/>
          <w:b/>
          <w:bCs/>
          <w:sz w:val="24"/>
          <w:szCs w:val="24"/>
        </w:rPr>
        <w:t xml:space="preserve"> İL SAĞLIK MÜDÜRLÜĞÜ </w:t>
      </w:r>
    </w:p>
    <w:p w14:paraId="3D25DA87" w14:textId="55483B8F" w:rsidR="00021F84" w:rsidRPr="00CF71BD" w:rsidRDefault="004F04F0" w:rsidP="00EF5B53">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Hastanesi </w:t>
      </w:r>
      <w:proofErr w:type="spellStart"/>
      <w:r>
        <w:rPr>
          <w:rFonts w:ascii="Times New Roman" w:hAnsi="Times New Roman" w:cs="Times New Roman"/>
          <w:b/>
          <w:bCs/>
          <w:sz w:val="24"/>
          <w:szCs w:val="24"/>
        </w:rPr>
        <w:t>Başhekimliği</w:t>
      </w:r>
      <w:r w:rsidR="00EF5B53">
        <w:rPr>
          <w:rFonts w:ascii="Times New Roman" w:hAnsi="Times New Roman" w:cs="Times New Roman"/>
          <w:b/>
          <w:bCs/>
          <w:sz w:val="24"/>
          <w:szCs w:val="24"/>
        </w:rPr>
        <w:t>‘ne</w:t>
      </w:r>
      <w:proofErr w:type="spellEnd"/>
      <w:r w:rsidR="00021F84" w:rsidRPr="00CF71BD">
        <w:rPr>
          <w:rFonts w:ascii="Times New Roman" w:hAnsi="Times New Roman" w:cs="Times New Roman"/>
          <w:b/>
          <w:bCs/>
          <w:sz w:val="24"/>
          <w:szCs w:val="24"/>
        </w:rPr>
        <w:t>:</w:t>
      </w:r>
    </w:p>
    <w:p w14:paraId="7CE1AB51" w14:textId="4601D522" w:rsidR="00272F2B" w:rsidRPr="00CF71BD" w:rsidRDefault="00272F2B" w:rsidP="00873A6C">
      <w:pPr>
        <w:jc w:val="center"/>
        <w:rPr>
          <w:rFonts w:ascii="Times New Roman" w:hAnsi="Times New Roman" w:cs="Times New Roman"/>
          <w:b/>
          <w:bCs/>
          <w:sz w:val="24"/>
          <w:szCs w:val="24"/>
        </w:rPr>
      </w:pPr>
    </w:p>
    <w:p w14:paraId="674B04EE" w14:textId="77777777" w:rsidR="005C13D4" w:rsidRPr="00CF71BD" w:rsidRDefault="005C13D4" w:rsidP="00E319F1">
      <w:pPr>
        <w:rPr>
          <w:rFonts w:ascii="Times New Roman" w:hAnsi="Times New Roman" w:cs="Times New Roman"/>
          <w:b/>
          <w:bCs/>
          <w:sz w:val="24"/>
          <w:szCs w:val="24"/>
        </w:rPr>
      </w:pPr>
    </w:p>
    <w:p w14:paraId="44091E4A" w14:textId="77777777" w:rsidR="005C13D4" w:rsidRPr="00CF71BD" w:rsidRDefault="005C13D4" w:rsidP="00E319F1">
      <w:pPr>
        <w:rPr>
          <w:rFonts w:ascii="Times New Roman" w:hAnsi="Times New Roman" w:cs="Times New Roman"/>
          <w:b/>
          <w:bCs/>
          <w:sz w:val="24"/>
          <w:szCs w:val="24"/>
        </w:rPr>
      </w:pPr>
    </w:p>
    <w:p w14:paraId="081710E7" w14:textId="4D7D114E" w:rsidR="005C13D4" w:rsidRPr="00CF71BD" w:rsidRDefault="002F0FB4" w:rsidP="002B2EA6">
      <w:pPr>
        <w:spacing w:after="200" w:line="276" w:lineRule="auto"/>
        <w:ind w:firstLine="708"/>
        <w:jc w:val="both"/>
        <w:rPr>
          <w:rFonts w:ascii="Times New Roman" w:hAnsi="Times New Roman" w:cs="Times New Roman"/>
          <w:b/>
          <w:bCs/>
          <w:sz w:val="24"/>
          <w:szCs w:val="24"/>
        </w:rPr>
      </w:pPr>
      <w:r w:rsidRPr="00CF71BD">
        <w:rPr>
          <w:rFonts w:ascii="Times New Roman" w:hAnsi="Times New Roman" w:cs="Times New Roman"/>
          <w:b/>
          <w:bCs/>
          <w:sz w:val="24"/>
          <w:szCs w:val="24"/>
        </w:rPr>
        <w:t xml:space="preserve">Konu: </w:t>
      </w:r>
      <w:r w:rsidR="004F04F0">
        <w:rPr>
          <w:rFonts w:ascii="Times New Roman" w:hAnsi="Times New Roman" w:cs="Times New Roman"/>
          <w:b/>
          <w:bCs/>
          <w:sz w:val="24"/>
          <w:szCs w:val="24"/>
        </w:rPr>
        <w:t>S</w:t>
      </w:r>
      <w:r w:rsidR="002B2EA6" w:rsidRPr="00CF71BD">
        <w:rPr>
          <w:rFonts w:ascii="Times New Roman" w:hAnsi="Times New Roman" w:cs="Times New Roman"/>
          <w:b/>
          <w:bCs/>
          <w:sz w:val="24"/>
          <w:szCs w:val="24"/>
        </w:rPr>
        <w:t xml:space="preserve">endikal faaliyet amaçlı </w:t>
      </w:r>
      <w:r w:rsidR="007546BE">
        <w:rPr>
          <w:rFonts w:ascii="Times New Roman" w:hAnsi="Times New Roman" w:cs="Times New Roman"/>
          <w:b/>
          <w:bCs/>
          <w:sz w:val="24"/>
          <w:szCs w:val="24"/>
        </w:rPr>
        <w:t xml:space="preserve">haftada </w:t>
      </w:r>
      <w:r w:rsidR="002B2EA6" w:rsidRPr="00CF71BD">
        <w:rPr>
          <w:rFonts w:ascii="Times New Roman" w:hAnsi="Times New Roman" w:cs="Times New Roman"/>
          <w:b/>
          <w:bCs/>
          <w:sz w:val="24"/>
          <w:szCs w:val="24"/>
        </w:rPr>
        <w:t>1 gün sendikal izin kullanma h</w:t>
      </w:r>
      <w:r w:rsidR="004F04F0">
        <w:rPr>
          <w:rFonts w:ascii="Times New Roman" w:hAnsi="Times New Roman" w:cs="Times New Roman"/>
          <w:b/>
          <w:bCs/>
          <w:sz w:val="24"/>
          <w:szCs w:val="24"/>
        </w:rPr>
        <w:t>akkı</w:t>
      </w:r>
    </w:p>
    <w:p w14:paraId="379DEC52" w14:textId="35B1B1B9" w:rsidR="00021F84" w:rsidRPr="00CF71BD" w:rsidRDefault="00021F84" w:rsidP="00021F84">
      <w:pPr>
        <w:spacing w:line="305" w:lineRule="atLeast"/>
        <w:ind w:firstLine="709"/>
        <w:jc w:val="both"/>
        <w:rPr>
          <w:rFonts w:ascii="Times New Roman" w:eastAsia="Times New Roman" w:hAnsi="Times New Roman" w:cs="Times New Roman"/>
          <w:b/>
          <w:i/>
          <w:color w:val="000000"/>
          <w:sz w:val="24"/>
          <w:szCs w:val="24"/>
          <w:lang w:eastAsia="tr-TR"/>
        </w:rPr>
      </w:pPr>
      <w:r w:rsidRPr="00CF71BD">
        <w:rPr>
          <w:rFonts w:ascii="Times New Roman" w:hAnsi="Times New Roman" w:cs="Times New Roman"/>
          <w:sz w:val="24"/>
          <w:szCs w:val="24"/>
        </w:rPr>
        <w:t xml:space="preserve">T.C </w:t>
      </w:r>
      <w:proofErr w:type="gramStart"/>
      <w:r w:rsidRPr="00CF71BD">
        <w:rPr>
          <w:rFonts w:ascii="Times New Roman" w:hAnsi="Times New Roman" w:cs="Times New Roman"/>
          <w:sz w:val="24"/>
          <w:szCs w:val="24"/>
        </w:rPr>
        <w:t xml:space="preserve">Anayasası </w:t>
      </w:r>
      <w:r w:rsidRPr="00CF71BD">
        <w:rPr>
          <w:rFonts w:ascii="Times New Roman" w:eastAsia="Times New Roman" w:hAnsi="Times New Roman" w:cs="Times New Roman"/>
          <w:iCs/>
          <w:color w:val="000000"/>
          <w:sz w:val="24"/>
          <w:szCs w:val="24"/>
          <w:lang w:eastAsia="tr-TR"/>
        </w:rPr>
        <w:t xml:space="preserve"> </w:t>
      </w:r>
      <w:r w:rsidRPr="00CF71BD">
        <w:rPr>
          <w:rFonts w:ascii="Times New Roman" w:eastAsia="Times New Roman" w:hAnsi="Times New Roman" w:cs="Times New Roman"/>
          <w:b/>
          <w:bCs/>
          <w:color w:val="000000"/>
          <w:sz w:val="24"/>
          <w:szCs w:val="24"/>
          <w:lang w:eastAsia="tr-TR"/>
        </w:rPr>
        <w:t>Madde</w:t>
      </w:r>
      <w:proofErr w:type="gramEnd"/>
      <w:r w:rsidRPr="00CF71BD">
        <w:rPr>
          <w:rFonts w:ascii="Times New Roman" w:eastAsia="Times New Roman" w:hAnsi="Times New Roman" w:cs="Times New Roman"/>
          <w:b/>
          <w:bCs/>
          <w:color w:val="000000"/>
          <w:sz w:val="24"/>
          <w:szCs w:val="24"/>
          <w:lang w:eastAsia="tr-TR"/>
        </w:rPr>
        <w:t xml:space="preserve"> 2 – </w:t>
      </w:r>
      <w:r w:rsidRPr="00CF71BD">
        <w:rPr>
          <w:rFonts w:ascii="Times New Roman" w:eastAsia="Times New Roman" w:hAnsi="Times New Roman" w:cs="Times New Roman"/>
          <w:b/>
          <w:i/>
          <w:color w:val="000000"/>
          <w:sz w:val="24"/>
          <w:szCs w:val="24"/>
          <w:lang w:eastAsia="tr-TR"/>
        </w:rPr>
        <w:t xml:space="preserve">Türkiye Cumhuriyeti, toplumun huzuru, milli dayanışma ve adalet anlayışı içinde, insan haklarına saygılı, Atatürk milliyetçiliğine bağlı, başlangıçta belirtilen temel ilkelere dayanan, demokratik, laik ve sosyal bir </w:t>
      </w:r>
      <w:r w:rsidR="00FF2E87">
        <w:rPr>
          <w:rFonts w:ascii="Times New Roman" w:eastAsia="Times New Roman" w:hAnsi="Times New Roman" w:cs="Times New Roman"/>
          <w:b/>
          <w:i/>
          <w:color w:val="000000"/>
          <w:sz w:val="24"/>
          <w:szCs w:val="24"/>
          <w:u w:val="single"/>
          <w:lang w:eastAsia="tr-TR"/>
        </w:rPr>
        <w:t>H</w:t>
      </w:r>
      <w:r w:rsidRPr="00CF71BD">
        <w:rPr>
          <w:rFonts w:ascii="Times New Roman" w:eastAsia="Times New Roman" w:hAnsi="Times New Roman" w:cs="Times New Roman"/>
          <w:b/>
          <w:i/>
          <w:color w:val="000000"/>
          <w:sz w:val="24"/>
          <w:szCs w:val="24"/>
          <w:u w:val="single"/>
          <w:lang w:eastAsia="tr-TR"/>
        </w:rPr>
        <w:t>ukuk Devletidir</w:t>
      </w:r>
      <w:r w:rsidRPr="00CF71BD">
        <w:rPr>
          <w:rFonts w:ascii="Times New Roman" w:eastAsia="Times New Roman" w:hAnsi="Times New Roman" w:cs="Times New Roman"/>
          <w:b/>
          <w:i/>
          <w:color w:val="000000"/>
          <w:sz w:val="24"/>
          <w:szCs w:val="24"/>
          <w:lang w:eastAsia="tr-TR"/>
        </w:rPr>
        <w:t>.</w:t>
      </w:r>
    </w:p>
    <w:p w14:paraId="35B9518A" w14:textId="77777777" w:rsidR="00021F84" w:rsidRPr="00CF71BD" w:rsidRDefault="00021F84" w:rsidP="00021F84">
      <w:pPr>
        <w:spacing w:line="305" w:lineRule="atLeast"/>
        <w:ind w:firstLine="709"/>
        <w:jc w:val="both"/>
        <w:rPr>
          <w:rFonts w:ascii="Times New Roman" w:eastAsia="Times New Roman" w:hAnsi="Times New Roman" w:cs="Times New Roman"/>
          <w:b/>
          <w:i/>
          <w:color w:val="000000"/>
          <w:sz w:val="24"/>
          <w:szCs w:val="24"/>
          <w:lang w:eastAsia="tr-TR"/>
        </w:rPr>
      </w:pPr>
    </w:p>
    <w:p w14:paraId="407FDD6B" w14:textId="77777777" w:rsidR="00021F84" w:rsidRPr="00CF71BD" w:rsidRDefault="00021F84" w:rsidP="00021F84">
      <w:pPr>
        <w:ind w:firstLine="708"/>
        <w:jc w:val="both"/>
        <w:rPr>
          <w:rFonts w:ascii="Times New Roman" w:hAnsi="Times New Roman" w:cs="Times New Roman"/>
          <w:sz w:val="24"/>
          <w:szCs w:val="24"/>
        </w:rPr>
      </w:pPr>
      <w:r w:rsidRPr="00CF71BD">
        <w:rPr>
          <w:rFonts w:ascii="Times New Roman" w:hAnsi="Times New Roman" w:cs="Times New Roman"/>
          <w:sz w:val="24"/>
          <w:szCs w:val="24"/>
        </w:rPr>
        <w:t xml:space="preserve">T.C Anayasa’nın 125. maddesinin </w:t>
      </w:r>
      <w:r w:rsidRPr="00CF71BD">
        <w:rPr>
          <w:rFonts w:ascii="Times New Roman" w:hAnsi="Times New Roman" w:cs="Times New Roman"/>
          <w:b/>
          <w:i/>
          <w:sz w:val="24"/>
          <w:szCs w:val="24"/>
        </w:rPr>
        <w:t>birinci fıkrasında, idarenin her türlü eylem ve işlemlerine karşı yargı yolunun açık olduğu; yedinci fıkrasında da idarenin kendi eylem ve işlemlerinden doğan zararı ödemekle yükümlü bulunduğu hüküm altına alınmıştır. Böylelikle idarenin hukuka bağlılığı, yargı denetimi sayesinde etkili biçimde sağlanmış ve idare edilenler, idarenin kanunsuz ve keyfî davranışlarına karşı korunmuştur</w:t>
      </w:r>
      <w:r w:rsidRPr="00CF71BD">
        <w:rPr>
          <w:rFonts w:ascii="Times New Roman" w:hAnsi="Times New Roman" w:cs="Times New Roman"/>
          <w:sz w:val="24"/>
          <w:szCs w:val="24"/>
        </w:rPr>
        <w:t xml:space="preserve">. (Anayasa Mahkemesi </w:t>
      </w:r>
      <w:proofErr w:type="gramStart"/>
      <w:r w:rsidRPr="00CF71BD">
        <w:rPr>
          <w:rFonts w:ascii="Times New Roman" w:hAnsi="Times New Roman" w:cs="Times New Roman"/>
          <w:sz w:val="24"/>
          <w:szCs w:val="24"/>
        </w:rPr>
        <w:t>2/5/2018</w:t>
      </w:r>
      <w:proofErr w:type="gramEnd"/>
      <w:r w:rsidRPr="00CF71BD">
        <w:rPr>
          <w:rFonts w:ascii="Times New Roman" w:hAnsi="Times New Roman" w:cs="Times New Roman"/>
          <w:sz w:val="24"/>
          <w:szCs w:val="24"/>
        </w:rPr>
        <w:t xml:space="preserve"> tarihli toplantısında </w:t>
      </w:r>
      <w:hyperlink r:id="rId9" w:tgtFrame="_blank" w:history="1">
        <w:r w:rsidRPr="00CF71BD">
          <w:rPr>
            <w:rStyle w:val="Kpr"/>
            <w:rFonts w:ascii="Times New Roman" w:hAnsi="Times New Roman" w:cs="Times New Roman"/>
            <w:color w:val="auto"/>
            <w:sz w:val="24"/>
            <w:szCs w:val="24"/>
          </w:rPr>
          <w:t>E.2018/2 </w:t>
        </w:r>
      </w:hyperlink>
      <w:r w:rsidRPr="00CF71BD">
        <w:rPr>
          <w:rFonts w:ascii="Times New Roman" w:hAnsi="Times New Roman" w:cs="Times New Roman"/>
          <w:sz w:val="24"/>
          <w:szCs w:val="24"/>
        </w:rPr>
        <w:t xml:space="preserve">numaralı dosyada hakkındaki kararı 30/5/2018ND 12/18) </w:t>
      </w:r>
    </w:p>
    <w:p w14:paraId="732912FE" w14:textId="77777777" w:rsidR="002B2EA6" w:rsidRPr="00CF71BD" w:rsidRDefault="002B2EA6" w:rsidP="00021F84">
      <w:pPr>
        <w:ind w:firstLine="708"/>
        <w:jc w:val="both"/>
        <w:rPr>
          <w:rFonts w:ascii="Times New Roman" w:hAnsi="Times New Roman" w:cs="Times New Roman"/>
          <w:sz w:val="24"/>
          <w:szCs w:val="24"/>
        </w:rPr>
      </w:pPr>
    </w:p>
    <w:p w14:paraId="4E21D9EE" w14:textId="6ABCE04A" w:rsidR="002B2EA6" w:rsidRPr="002B2EA6" w:rsidRDefault="002B2EA6" w:rsidP="002B2EA6">
      <w:pPr>
        <w:spacing w:line="305" w:lineRule="atLeast"/>
        <w:jc w:val="center"/>
        <w:outlineLvl w:val="1"/>
        <w:rPr>
          <w:rFonts w:ascii="Times New Roman" w:eastAsia="Times New Roman" w:hAnsi="Times New Roman" w:cs="Times New Roman"/>
          <w:b/>
          <w:bCs/>
          <w:color w:val="000000"/>
          <w:spacing w:val="10"/>
          <w:sz w:val="24"/>
          <w:szCs w:val="24"/>
          <w:lang w:eastAsia="tr-TR"/>
        </w:rPr>
      </w:pPr>
      <w:r w:rsidRPr="00CF71BD">
        <w:rPr>
          <w:rFonts w:ascii="Times New Roman" w:eastAsia="Times New Roman" w:hAnsi="Times New Roman" w:cs="Times New Roman"/>
          <w:b/>
          <w:bCs/>
          <w:color w:val="000000"/>
          <w:spacing w:val="10"/>
          <w:sz w:val="24"/>
          <w:szCs w:val="24"/>
          <w:lang w:eastAsia="tr-TR"/>
        </w:rPr>
        <w:t xml:space="preserve">4688 SAYILI </w:t>
      </w:r>
      <w:r w:rsidRPr="002B2EA6">
        <w:rPr>
          <w:rFonts w:ascii="Times New Roman" w:eastAsia="Times New Roman" w:hAnsi="Times New Roman" w:cs="Times New Roman"/>
          <w:b/>
          <w:bCs/>
          <w:color w:val="000000"/>
          <w:spacing w:val="10"/>
          <w:sz w:val="24"/>
          <w:szCs w:val="24"/>
          <w:lang w:eastAsia="tr-TR"/>
        </w:rPr>
        <w:t>KAMU GÖREVLİLERİ SENDİKALARI VE TOPLU</w:t>
      </w:r>
    </w:p>
    <w:p w14:paraId="03B2503D" w14:textId="77777777" w:rsidR="002B2EA6" w:rsidRPr="002B2EA6" w:rsidRDefault="002B2EA6" w:rsidP="002B2EA6">
      <w:pPr>
        <w:spacing w:line="305" w:lineRule="atLeast"/>
        <w:jc w:val="center"/>
        <w:outlineLvl w:val="1"/>
        <w:rPr>
          <w:rFonts w:ascii="Times New Roman" w:eastAsia="Times New Roman" w:hAnsi="Times New Roman" w:cs="Times New Roman"/>
          <w:b/>
          <w:bCs/>
          <w:color w:val="000000"/>
          <w:spacing w:val="10"/>
          <w:sz w:val="24"/>
          <w:szCs w:val="24"/>
          <w:lang w:eastAsia="tr-TR"/>
        </w:rPr>
      </w:pPr>
      <w:r w:rsidRPr="002B2EA6">
        <w:rPr>
          <w:rFonts w:ascii="Times New Roman" w:eastAsia="Times New Roman" w:hAnsi="Times New Roman" w:cs="Times New Roman"/>
          <w:b/>
          <w:bCs/>
          <w:color w:val="000000"/>
          <w:spacing w:val="10"/>
          <w:sz w:val="24"/>
          <w:szCs w:val="24"/>
          <w:lang w:eastAsia="tr-TR"/>
        </w:rPr>
        <w:t>SÖZLEŞME KANUNU</w:t>
      </w:r>
    </w:p>
    <w:p w14:paraId="09CA9383" w14:textId="77777777" w:rsidR="002B2EA6" w:rsidRPr="00CF71BD" w:rsidRDefault="002B2EA6" w:rsidP="00021F84">
      <w:pPr>
        <w:ind w:firstLine="708"/>
        <w:jc w:val="both"/>
        <w:rPr>
          <w:rFonts w:ascii="Times New Roman" w:hAnsi="Times New Roman" w:cs="Times New Roman"/>
          <w:sz w:val="24"/>
          <w:szCs w:val="24"/>
        </w:rPr>
      </w:pPr>
    </w:p>
    <w:p w14:paraId="77806E2C" w14:textId="77777777" w:rsidR="002B2EA6" w:rsidRPr="00CF71BD" w:rsidRDefault="002B2EA6" w:rsidP="00021F84">
      <w:pPr>
        <w:ind w:firstLine="708"/>
        <w:jc w:val="both"/>
        <w:rPr>
          <w:rFonts w:ascii="Times New Roman" w:hAnsi="Times New Roman" w:cs="Times New Roman"/>
          <w:sz w:val="24"/>
          <w:szCs w:val="24"/>
        </w:rPr>
      </w:pPr>
    </w:p>
    <w:p w14:paraId="75F4D4B2" w14:textId="17214A38" w:rsidR="002B2EA6" w:rsidRPr="002B2EA6" w:rsidRDefault="002B2EA6" w:rsidP="002B2EA6">
      <w:pPr>
        <w:spacing w:line="240" w:lineRule="atLeast"/>
        <w:rPr>
          <w:rFonts w:ascii="Times New Roman" w:eastAsia="Times New Roman" w:hAnsi="Times New Roman" w:cs="Times New Roman"/>
          <w:i/>
          <w:iCs/>
          <w:color w:val="000000"/>
          <w:sz w:val="24"/>
          <w:szCs w:val="24"/>
          <w:lang w:eastAsia="tr-TR"/>
        </w:rPr>
      </w:pPr>
      <w:r w:rsidRPr="00CF71BD">
        <w:rPr>
          <w:rFonts w:ascii="Times New Roman" w:eastAsia="Times New Roman" w:hAnsi="Times New Roman" w:cs="Times New Roman"/>
          <w:i/>
          <w:iCs/>
          <w:color w:val="000000"/>
          <w:sz w:val="24"/>
          <w:szCs w:val="24"/>
          <w:lang w:eastAsia="tr-TR"/>
        </w:rPr>
        <w:t>S</w:t>
      </w:r>
      <w:r w:rsidRPr="002B2EA6">
        <w:rPr>
          <w:rFonts w:ascii="Times New Roman" w:eastAsia="Times New Roman" w:hAnsi="Times New Roman" w:cs="Times New Roman"/>
          <w:i/>
          <w:iCs/>
          <w:color w:val="000000"/>
          <w:sz w:val="24"/>
          <w:szCs w:val="24"/>
          <w:lang w:eastAsia="tr-TR"/>
        </w:rPr>
        <w:t>endika üyelerinin  ve yöneticilerinin güvencesi</w:t>
      </w:r>
      <w:r w:rsidRPr="002B2EA6">
        <w:rPr>
          <w:rFonts w:ascii="Times New Roman" w:eastAsia="Times New Roman" w:hAnsi="Times New Roman" w:cs="Times New Roman"/>
          <w:i/>
          <w:iCs/>
          <w:color w:val="000000"/>
          <w:sz w:val="24"/>
          <w:szCs w:val="24"/>
          <w:vertAlign w:val="superscript"/>
          <w:lang w:eastAsia="tr-TR"/>
        </w:rPr>
        <w:t>(1)</w:t>
      </w:r>
    </w:p>
    <w:p w14:paraId="4C909E22" w14:textId="77777777" w:rsidR="002B2EA6" w:rsidRPr="002B2EA6" w:rsidRDefault="002B2EA6" w:rsidP="002B2EA6">
      <w:pPr>
        <w:spacing w:line="240" w:lineRule="atLeast"/>
        <w:jc w:val="both"/>
        <w:rPr>
          <w:rFonts w:ascii="Times New Roman" w:eastAsia="Times New Roman" w:hAnsi="Times New Roman" w:cs="Times New Roman"/>
          <w:color w:val="000000"/>
          <w:sz w:val="24"/>
          <w:szCs w:val="24"/>
          <w:lang w:eastAsia="tr-TR"/>
        </w:rPr>
      </w:pPr>
      <w:r w:rsidRPr="002B2EA6">
        <w:rPr>
          <w:rFonts w:ascii="Times New Roman" w:eastAsia="Times New Roman" w:hAnsi="Times New Roman" w:cs="Times New Roman"/>
          <w:b/>
          <w:bCs/>
          <w:color w:val="000000"/>
          <w:sz w:val="24"/>
          <w:szCs w:val="24"/>
          <w:lang w:eastAsia="tr-TR"/>
        </w:rPr>
        <w:t>            Madde 18-</w:t>
      </w:r>
      <w:r w:rsidRPr="002B2EA6">
        <w:rPr>
          <w:rFonts w:ascii="Times New Roman" w:eastAsia="Times New Roman" w:hAnsi="Times New Roman" w:cs="Times New Roman"/>
          <w:color w:val="000000"/>
          <w:sz w:val="24"/>
          <w:szCs w:val="24"/>
          <w:lang w:eastAsia="tr-TR"/>
        </w:rPr>
        <w:t> </w:t>
      </w:r>
      <w:r w:rsidRPr="002B2EA6">
        <w:rPr>
          <w:rFonts w:ascii="Times New Roman" w:eastAsia="Times New Roman" w:hAnsi="Times New Roman" w:cs="Times New Roman"/>
          <w:b/>
          <w:bCs/>
          <w:color w:val="000000"/>
          <w:sz w:val="24"/>
          <w:szCs w:val="24"/>
          <w:lang w:eastAsia="tr-TR"/>
        </w:rPr>
        <w:t xml:space="preserve">(Değişik: </w:t>
      </w:r>
      <w:proofErr w:type="gramStart"/>
      <w:r w:rsidRPr="002B2EA6">
        <w:rPr>
          <w:rFonts w:ascii="Times New Roman" w:eastAsia="Times New Roman" w:hAnsi="Times New Roman" w:cs="Times New Roman"/>
          <w:b/>
          <w:bCs/>
          <w:color w:val="000000"/>
          <w:sz w:val="24"/>
          <w:szCs w:val="24"/>
          <w:lang w:eastAsia="tr-TR"/>
        </w:rPr>
        <w:t>24/6/2004</w:t>
      </w:r>
      <w:proofErr w:type="gramEnd"/>
      <w:r w:rsidRPr="002B2EA6">
        <w:rPr>
          <w:rFonts w:ascii="Times New Roman" w:eastAsia="Times New Roman" w:hAnsi="Times New Roman" w:cs="Times New Roman"/>
          <w:b/>
          <w:bCs/>
          <w:color w:val="000000"/>
          <w:sz w:val="24"/>
          <w:szCs w:val="24"/>
          <w:lang w:eastAsia="tr-TR"/>
        </w:rPr>
        <w:t xml:space="preserve">-5198/3 </w:t>
      </w:r>
      <w:proofErr w:type="spellStart"/>
      <w:r w:rsidRPr="002B2EA6">
        <w:rPr>
          <w:rFonts w:ascii="Times New Roman" w:eastAsia="Times New Roman" w:hAnsi="Times New Roman" w:cs="Times New Roman"/>
          <w:b/>
          <w:bCs/>
          <w:color w:val="000000"/>
          <w:sz w:val="24"/>
          <w:szCs w:val="24"/>
          <w:lang w:eastAsia="tr-TR"/>
        </w:rPr>
        <w:t>md.</w:t>
      </w:r>
      <w:proofErr w:type="spellEnd"/>
      <w:r w:rsidRPr="002B2EA6">
        <w:rPr>
          <w:rFonts w:ascii="Times New Roman" w:eastAsia="Times New Roman" w:hAnsi="Times New Roman" w:cs="Times New Roman"/>
          <w:b/>
          <w:bCs/>
          <w:color w:val="000000"/>
          <w:sz w:val="24"/>
          <w:szCs w:val="24"/>
          <w:lang w:eastAsia="tr-TR"/>
        </w:rPr>
        <w:t>)</w:t>
      </w:r>
    </w:p>
    <w:p w14:paraId="630F66BA" w14:textId="77777777" w:rsidR="002B2EA6" w:rsidRDefault="002B2EA6" w:rsidP="002B2EA6">
      <w:pPr>
        <w:spacing w:line="240" w:lineRule="atLeast"/>
        <w:jc w:val="both"/>
        <w:rPr>
          <w:rFonts w:ascii="Times New Roman" w:eastAsia="Times New Roman" w:hAnsi="Times New Roman" w:cs="Times New Roman"/>
          <w:color w:val="000000"/>
          <w:sz w:val="24"/>
          <w:szCs w:val="24"/>
          <w:lang w:eastAsia="tr-TR"/>
        </w:rPr>
      </w:pPr>
      <w:r w:rsidRPr="002B2EA6">
        <w:rPr>
          <w:rFonts w:ascii="Times New Roman" w:eastAsia="Times New Roman" w:hAnsi="Times New Roman" w:cs="Times New Roman"/>
          <w:b/>
          <w:bCs/>
          <w:color w:val="000000"/>
          <w:sz w:val="24"/>
          <w:szCs w:val="24"/>
          <w:lang w:eastAsia="tr-TR"/>
        </w:rPr>
        <w:t>            </w:t>
      </w:r>
      <w:r w:rsidRPr="002B2EA6">
        <w:rPr>
          <w:rFonts w:ascii="Times New Roman" w:eastAsia="Times New Roman" w:hAnsi="Times New Roman" w:cs="Times New Roman"/>
          <w:color w:val="000000"/>
          <w:sz w:val="24"/>
          <w:szCs w:val="24"/>
          <w:lang w:eastAsia="tr-TR"/>
        </w:rPr>
        <w:t>Kamu görevlileri, iş saatleri dışında veya işverenin izni ile iş saatleri içinde sendika veya konfederasyonların bu Kanunda belirtilen faaliyetlerine katılmalarından dolayı farklı bir işleme tâbi tutulamaz ve görevlerine son verilemez.</w:t>
      </w:r>
    </w:p>
    <w:p w14:paraId="3C74F081" w14:textId="77777777" w:rsidR="00D603AE" w:rsidRPr="002B2EA6" w:rsidRDefault="00D603AE" w:rsidP="002B2EA6">
      <w:pPr>
        <w:spacing w:line="240" w:lineRule="atLeast"/>
        <w:jc w:val="both"/>
        <w:rPr>
          <w:rFonts w:ascii="Times New Roman" w:eastAsia="Times New Roman" w:hAnsi="Times New Roman" w:cs="Times New Roman"/>
          <w:color w:val="000000"/>
          <w:sz w:val="24"/>
          <w:szCs w:val="24"/>
          <w:lang w:eastAsia="tr-TR"/>
        </w:rPr>
      </w:pPr>
    </w:p>
    <w:p w14:paraId="60E4C862" w14:textId="77777777" w:rsidR="002B2EA6" w:rsidRDefault="002B2EA6" w:rsidP="002B2EA6">
      <w:pPr>
        <w:spacing w:line="240" w:lineRule="atLeast"/>
        <w:jc w:val="both"/>
        <w:rPr>
          <w:rFonts w:ascii="Times New Roman" w:eastAsia="Times New Roman" w:hAnsi="Times New Roman" w:cs="Times New Roman"/>
          <w:color w:val="000000"/>
          <w:sz w:val="24"/>
          <w:szCs w:val="24"/>
          <w:vertAlign w:val="superscript"/>
          <w:lang w:eastAsia="tr-TR"/>
        </w:rPr>
      </w:pPr>
      <w:r w:rsidRPr="002B2EA6">
        <w:rPr>
          <w:rFonts w:ascii="Times New Roman" w:eastAsia="Times New Roman" w:hAnsi="Times New Roman" w:cs="Times New Roman"/>
          <w:color w:val="000000"/>
          <w:sz w:val="24"/>
          <w:szCs w:val="24"/>
          <w:lang w:eastAsia="tr-TR"/>
        </w:rPr>
        <w:t>            Kamu işvereni, işyeri sendika temsilcisi, sendika işyeri temsilcisi, sendika il ve ilçe temsilcisi ile sendika ve sendika şube yöneticilerinin işyerini (…)</w:t>
      </w:r>
      <w:r w:rsidRPr="002B2EA6">
        <w:rPr>
          <w:rFonts w:ascii="Times New Roman" w:eastAsia="Times New Roman" w:hAnsi="Times New Roman" w:cs="Times New Roman"/>
          <w:color w:val="000000"/>
          <w:sz w:val="24"/>
          <w:szCs w:val="24"/>
          <w:vertAlign w:val="superscript"/>
          <w:lang w:eastAsia="tr-TR"/>
        </w:rPr>
        <w:t>(1)</w:t>
      </w:r>
      <w:r w:rsidRPr="002B2EA6">
        <w:rPr>
          <w:rFonts w:ascii="Times New Roman" w:eastAsia="Times New Roman" w:hAnsi="Times New Roman" w:cs="Times New Roman"/>
          <w:color w:val="000000"/>
          <w:sz w:val="24"/>
          <w:szCs w:val="24"/>
          <w:lang w:eastAsia="tr-TR"/>
        </w:rPr>
        <w:t> sebebini açık ve kesin şekilde belirtmedikçe değiştiremez.</w:t>
      </w:r>
      <w:r w:rsidRPr="002B2EA6">
        <w:rPr>
          <w:rFonts w:ascii="Times New Roman" w:eastAsia="Times New Roman" w:hAnsi="Times New Roman" w:cs="Times New Roman"/>
          <w:color w:val="000000"/>
          <w:sz w:val="24"/>
          <w:szCs w:val="24"/>
          <w:vertAlign w:val="superscript"/>
          <w:lang w:eastAsia="tr-TR"/>
        </w:rPr>
        <w:t>(1)</w:t>
      </w:r>
    </w:p>
    <w:p w14:paraId="6D3B4FB7" w14:textId="77777777" w:rsidR="00D603AE" w:rsidRPr="002B2EA6" w:rsidRDefault="00D603AE" w:rsidP="002B2EA6">
      <w:pPr>
        <w:spacing w:line="240" w:lineRule="atLeast"/>
        <w:jc w:val="both"/>
        <w:rPr>
          <w:rFonts w:ascii="Times New Roman" w:eastAsia="Times New Roman" w:hAnsi="Times New Roman" w:cs="Times New Roman"/>
          <w:color w:val="000000"/>
          <w:sz w:val="24"/>
          <w:szCs w:val="24"/>
          <w:lang w:eastAsia="tr-TR"/>
        </w:rPr>
      </w:pPr>
    </w:p>
    <w:p w14:paraId="43E83723" w14:textId="77777777" w:rsidR="002B2EA6" w:rsidRDefault="002B2EA6" w:rsidP="002B2EA6">
      <w:pPr>
        <w:spacing w:line="240" w:lineRule="atLeast"/>
        <w:jc w:val="both"/>
        <w:rPr>
          <w:rFonts w:ascii="Times New Roman" w:eastAsia="Times New Roman" w:hAnsi="Times New Roman" w:cs="Times New Roman"/>
          <w:color w:val="000000"/>
          <w:sz w:val="24"/>
          <w:szCs w:val="24"/>
          <w:lang w:eastAsia="tr-TR"/>
        </w:rPr>
      </w:pPr>
      <w:r w:rsidRPr="002B2EA6">
        <w:rPr>
          <w:rFonts w:ascii="Times New Roman" w:eastAsia="Times New Roman" w:hAnsi="Times New Roman" w:cs="Times New Roman"/>
          <w:color w:val="000000"/>
          <w:sz w:val="24"/>
          <w:szCs w:val="24"/>
          <w:lang w:eastAsia="tr-TR"/>
        </w:rPr>
        <w:t>            Kamu işvereni kamu görevlileri arasında sendika üyesi olmaları veya olmamaları nedeniyle bir ayırım yapamaz.</w:t>
      </w:r>
    </w:p>
    <w:p w14:paraId="176E0AEE" w14:textId="77777777" w:rsidR="00D603AE" w:rsidRPr="002B2EA6" w:rsidRDefault="00D603AE" w:rsidP="002B2EA6">
      <w:pPr>
        <w:spacing w:line="240" w:lineRule="atLeast"/>
        <w:jc w:val="both"/>
        <w:rPr>
          <w:rFonts w:ascii="Times New Roman" w:eastAsia="Times New Roman" w:hAnsi="Times New Roman" w:cs="Times New Roman"/>
          <w:color w:val="000000"/>
          <w:sz w:val="24"/>
          <w:szCs w:val="24"/>
          <w:lang w:eastAsia="tr-TR"/>
        </w:rPr>
      </w:pPr>
    </w:p>
    <w:p w14:paraId="3E9803E5" w14:textId="77777777" w:rsidR="002B2EA6" w:rsidRDefault="002B2EA6" w:rsidP="002B2EA6">
      <w:pPr>
        <w:spacing w:line="240" w:lineRule="atLeast"/>
        <w:jc w:val="both"/>
        <w:rPr>
          <w:rFonts w:ascii="Times New Roman" w:eastAsia="Times New Roman" w:hAnsi="Times New Roman" w:cs="Times New Roman"/>
          <w:b/>
          <w:i/>
          <w:color w:val="000000"/>
          <w:sz w:val="24"/>
          <w:szCs w:val="24"/>
          <w:vertAlign w:val="superscript"/>
          <w:lang w:eastAsia="tr-TR"/>
        </w:rPr>
      </w:pPr>
      <w:r w:rsidRPr="002B2EA6">
        <w:rPr>
          <w:rFonts w:ascii="Times New Roman" w:eastAsia="Times New Roman" w:hAnsi="Times New Roman" w:cs="Times New Roman"/>
          <w:color w:val="000000"/>
          <w:sz w:val="24"/>
          <w:szCs w:val="24"/>
          <w:lang w:eastAsia="tr-TR"/>
        </w:rPr>
        <w:t xml:space="preserve">            Sendika veya konfederasyonu ilk genel kurula kadar sevk ve idare edecek yönetim kurulu üyeleri, genel kurulda yönetim kuruluna seçilenler ile </w:t>
      </w:r>
      <w:r w:rsidRPr="002B2EA6">
        <w:rPr>
          <w:rFonts w:ascii="Times New Roman" w:eastAsia="Times New Roman" w:hAnsi="Times New Roman" w:cs="Times New Roman"/>
          <w:b/>
          <w:i/>
          <w:color w:val="000000"/>
          <w:sz w:val="24"/>
          <w:szCs w:val="24"/>
          <w:lang w:eastAsia="tr-TR"/>
        </w:rPr>
        <w:t>sendika şube yönetim kurulu üyeleri seçildikleri tarihten itibaren durumlarını en geç otuz gün içinde kurumlarına yazılı olarak bildirirler. Söz konusu yöneticiler (…)</w:t>
      </w:r>
      <w:r w:rsidRPr="002B2EA6">
        <w:rPr>
          <w:rFonts w:ascii="Times New Roman" w:eastAsia="Times New Roman" w:hAnsi="Times New Roman" w:cs="Times New Roman"/>
          <w:b/>
          <w:i/>
          <w:color w:val="000000"/>
          <w:sz w:val="24"/>
          <w:szCs w:val="24"/>
          <w:vertAlign w:val="superscript"/>
          <w:lang w:eastAsia="tr-TR"/>
        </w:rPr>
        <w:t>(1)</w:t>
      </w:r>
      <w:r w:rsidRPr="002B2EA6">
        <w:rPr>
          <w:rFonts w:ascii="Times New Roman" w:eastAsia="Times New Roman" w:hAnsi="Times New Roman" w:cs="Times New Roman"/>
          <w:b/>
          <w:i/>
          <w:color w:val="000000"/>
          <w:sz w:val="24"/>
          <w:szCs w:val="24"/>
          <w:lang w:eastAsia="tr-TR"/>
        </w:rPr>
        <w:t> sendika tüzüğünde belirtilen hükümlere göre, ayrıca yazılı talepte bulunmaları halinde bu görevleri süresince aylıksız izine ayrılırlar. Talepte bulunmayanlar ise kurumlarındaki görevlerine devam ederler. İzine ayrılmayan yönetim kurulu üyeleri haftada bir gün kurumlarından izinli sayılırlar.</w:t>
      </w:r>
      <w:r w:rsidRPr="002B2EA6">
        <w:rPr>
          <w:rFonts w:ascii="Times New Roman" w:eastAsia="Times New Roman" w:hAnsi="Times New Roman" w:cs="Times New Roman"/>
          <w:color w:val="000000"/>
          <w:sz w:val="24"/>
          <w:szCs w:val="24"/>
          <w:lang w:eastAsia="tr-TR"/>
        </w:rPr>
        <w:t> </w:t>
      </w:r>
      <w:r w:rsidRPr="002B2EA6">
        <w:rPr>
          <w:rFonts w:ascii="Times New Roman" w:eastAsia="Times New Roman" w:hAnsi="Times New Roman" w:cs="Times New Roman"/>
          <w:b/>
          <w:bCs/>
          <w:color w:val="000000"/>
          <w:sz w:val="24"/>
          <w:szCs w:val="24"/>
          <w:lang w:eastAsia="tr-TR"/>
        </w:rPr>
        <w:t xml:space="preserve">(Ek </w:t>
      </w:r>
      <w:r w:rsidRPr="002B2EA6">
        <w:rPr>
          <w:rFonts w:ascii="Times New Roman" w:eastAsia="Times New Roman" w:hAnsi="Times New Roman" w:cs="Times New Roman"/>
          <w:b/>
          <w:bCs/>
          <w:color w:val="000000"/>
          <w:sz w:val="24"/>
          <w:szCs w:val="24"/>
          <w:lang w:eastAsia="tr-TR"/>
        </w:rPr>
        <w:lastRenderedPageBreak/>
        <w:t xml:space="preserve">cümle: </w:t>
      </w:r>
      <w:proofErr w:type="gramStart"/>
      <w:r w:rsidRPr="002B2EA6">
        <w:rPr>
          <w:rFonts w:ascii="Times New Roman" w:eastAsia="Times New Roman" w:hAnsi="Times New Roman" w:cs="Times New Roman"/>
          <w:b/>
          <w:bCs/>
          <w:color w:val="000000"/>
          <w:sz w:val="24"/>
          <w:szCs w:val="24"/>
          <w:lang w:eastAsia="tr-TR"/>
        </w:rPr>
        <w:t>4/4/2012</w:t>
      </w:r>
      <w:proofErr w:type="gramEnd"/>
      <w:r w:rsidRPr="002B2EA6">
        <w:rPr>
          <w:rFonts w:ascii="Times New Roman" w:eastAsia="Times New Roman" w:hAnsi="Times New Roman" w:cs="Times New Roman"/>
          <w:b/>
          <w:bCs/>
          <w:color w:val="000000"/>
          <w:sz w:val="24"/>
          <w:szCs w:val="24"/>
          <w:lang w:eastAsia="tr-TR"/>
        </w:rPr>
        <w:t xml:space="preserve">-6289/13 </w:t>
      </w:r>
      <w:proofErr w:type="spellStart"/>
      <w:r w:rsidRPr="002B2EA6">
        <w:rPr>
          <w:rFonts w:ascii="Times New Roman" w:eastAsia="Times New Roman" w:hAnsi="Times New Roman" w:cs="Times New Roman"/>
          <w:b/>
          <w:bCs/>
          <w:color w:val="000000"/>
          <w:sz w:val="24"/>
          <w:szCs w:val="24"/>
          <w:lang w:eastAsia="tr-TR"/>
        </w:rPr>
        <w:t>md.</w:t>
      </w:r>
      <w:proofErr w:type="spellEnd"/>
      <w:r w:rsidRPr="002B2EA6">
        <w:rPr>
          <w:rFonts w:ascii="Times New Roman" w:eastAsia="Times New Roman" w:hAnsi="Times New Roman" w:cs="Times New Roman"/>
          <w:b/>
          <w:bCs/>
          <w:color w:val="000000"/>
          <w:sz w:val="24"/>
          <w:szCs w:val="24"/>
          <w:lang w:eastAsia="tr-TR"/>
        </w:rPr>
        <w:t>) </w:t>
      </w:r>
      <w:r w:rsidRPr="002B2EA6">
        <w:rPr>
          <w:rFonts w:ascii="Times New Roman" w:eastAsia="Times New Roman" w:hAnsi="Times New Roman" w:cs="Times New Roman"/>
          <w:b/>
          <w:i/>
          <w:color w:val="000000"/>
          <w:sz w:val="24"/>
          <w:szCs w:val="24"/>
          <w:lang w:eastAsia="tr-TR"/>
        </w:rPr>
        <w:t>Sendika yönetim kurulu üyelerinin, bu fıkrada belirtilen haklardan yararlanabilmesi için bağlı bulundukları sendikanın şube kurulması için öngörülen üye sayısına ulaşması, konfederasyon yönetim kurulu üyelerinin bu fıkrada belirtilen haklardan yararlanabilmesi için ise konfederasyona bağlı sendikaların toplam üye sayısının genel kurullarını delegelerle yapabilecek sendika üye sayısına ulaşması gerekir.</w:t>
      </w:r>
      <w:r w:rsidRPr="002B2EA6">
        <w:rPr>
          <w:rFonts w:ascii="Times New Roman" w:eastAsia="Times New Roman" w:hAnsi="Times New Roman" w:cs="Times New Roman"/>
          <w:b/>
          <w:i/>
          <w:color w:val="000000"/>
          <w:sz w:val="24"/>
          <w:szCs w:val="24"/>
          <w:vertAlign w:val="superscript"/>
          <w:lang w:eastAsia="tr-TR"/>
        </w:rPr>
        <w:t>(1)</w:t>
      </w:r>
    </w:p>
    <w:p w14:paraId="73A61237" w14:textId="77777777" w:rsidR="00D603AE" w:rsidRPr="002B2EA6" w:rsidRDefault="00D603AE" w:rsidP="002B2EA6">
      <w:pPr>
        <w:spacing w:line="240" w:lineRule="atLeast"/>
        <w:jc w:val="both"/>
        <w:rPr>
          <w:rFonts w:ascii="Times New Roman" w:eastAsia="Times New Roman" w:hAnsi="Times New Roman" w:cs="Times New Roman"/>
          <w:color w:val="000000"/>
          <w:sz w:val="24"/>
          <w:szCs w:val="24"/>
          <w:lang w:eastAsia="tr-TR"/>
        </w:rPr>
      </w:pPr>
    </w:p>
    <w:p w14:paraId="68DA3B49" w14:textId="58D6E05F" w:rsidR="002B2EA6" w:rsidRDefault="002B2EA6" w:rsidP="002B2EA6">
      <w:pPr>
        <w:spacing w:line="240" w:lineRule="atLeast"/>
        <w:jc w:val="both"/>
        <w:rPr>
          <w:rFonts w:ascii="Arial" w:eastAsia="Times New Roman" w:hAnsi="Arial" w:cs="Arial"/>
          <w:sz w:val="16"/>
          <w:szCs w:val="16"/>
          <w:lang w:eastAsia="tr-TR"/>
        </w:rPr>
      </w:pPr>
      <w:r w:rsidRPr="002B2EA6">
        <w:rPr>
          <w:rFonts w:ascii="Times New Roman" w:eastAsia="Times New Roman" w:hAnsi="Times New Roman" w:cs="Times New Roman"/>
          <w:color w:val="000000"/>
          <w:sz w:val="24"/>
          <w:szCs w:val="24"/>
          <w:lang w:eastAsia="tr-TR"/>
        </w:rPr>
        <w:t xml:space="preserve">            </w:t>
      </w:r>
      <w:r w:rsidRPr="002B2EA6">
        <w:rPr>
          <w:rFonts w:ascii="Times New Roman" w:eastAsia="Times New Roman" w:hAnsi="Times New Roman" w:cs="Times New Roman"/>
          <w:b/>
          <w:i/>
          <w:color w:val="000000"/>
          <w:sz w:val="24"/>
          <w:szCs w:val="24"/>
          <w:lang w:eastAsia="tr-TR"/>
        </w:rPr>
        <w:t>Sendika şubeleri en az 400 üye ile kurulur.</w:t>
      </w:r>
      <w:r w:rsidRPr="002B2EA6">
        <w:rPr>
          <w:rFonts w:ascii="Times New Roman" w:eastAsia="Times New Roman" w:hAnsi="Times New Roman" w:cs="Times New Roman"/>
          <w:b/>
          <w:bCs/>
          <w:i/>
          <w:color w:val="000000"/>
          <w:sz w:val="24"/>
          <w:szCs w:val="24"/>
          <w:lang w:eastAsia="tr-TR"/>
        </w:rPr>
        <w:t xml:space="preserve"> (Ek cümleler: </w:t>
      </w:r>
      <w:proofErr w:type="gramStart"/>
      <w:r w:rsidRPr="002B2EA6">
        <w:rPr>
          <w:rFonts w:ascii="Times New Roman" w:eastAsia="Times New Roman" w:hAnsi="Times New Roman" w:cs="Times New Roman"/>
          <w:b/>
          <w:bCs/>
          <w:i/>
          <w:color w:val="000000"/>
          <w:sz w:val="24"/>
          <w:szCs w:val="24"/>
          <w:lang w:eastAsia="tr-TR"/>
        </w:rPr>
        <w:t>4/4/2012</w:t>
      </w:r>
      <w:proofErr w:type="gramEnd"/>
      <w:r w:rsidRPr="002B2EA6">
        <w:rPr>
          <w:rFonts w:ascii="Times New Roman" w:eastAsia="Times New Roman" w:hAnsi="Times New Roman" w:cs="Times New Roman"/>
          <w:b/>
          <w:bCs/>
          <w:i/>
          <w:color w:val="000000"/>
          <w:sz w:val="24"/>
          <w:szCs w:val="24"/>
          <w:lang w:eastAsia="tr-TR"/>
        </w:rPr>
        <w:t xml:space="preserve">-6289/13 </w:t>
      </w:r>
      <w:proofErr w:type="spellStart"/>
      <w:r w:rsidRPr="002B2EA6">
        <w:rPr>
          <w:rFonts w:ascii="Times New Roman" w:eastAsia="Times New Roman" w:hAnsi="Times New Roman" w:cs="Times New Roman"/>
          <w:b/>
          <w:bCs/>
          <w:i/>
          <w:color w:val="000000"/>
          <w:sz w:val="24"/>
          <w:szCs w:val="24"/>
          <w:lang w:eastAsia="tr-TR"/>
        </w:rPr>
        <w:t>md.</w:t>
      </w:r>
      <w:proofErr w:type="spellEnd"/>
      <w:r w:rsidRPr="002B2EA6">
        <w:rPr>
          <w:rFonts w:ascii="Times New Roman" w:eastAsia="Times New Roman" w:hAnsi="Times New Roman" w:cs="Times New Roman"/>
          <w:b/>
          <w:bCs/>
          <w:i/>
          <w:color w:val="000000"/>
          <w:sz w:val="24"/>
          <w:szCs w:val="24"/>
          <w:lang w:eastAsia="tr-TR"/>
        </w:rPr>
        <w:t>) </w:t>
      </w:r>
      <w:r w:rsidRPr="002B2EA6">
        <w:rPr>
          <w:rFonts w:ascii="Times New Roman" w:eastAsia="Times New Roman" w:hAnsi="Times New Roman" w:cs="Times New Roman"/>
          <w:b/>
          <w:i/>
          <w:color w:val="000000"/>
          <w:sz w:val="24"/>
          <w:szCs w:val="24"/>
          <w:lang w:eastAsia="tr-TR"/>
        </w:rPr>
        <w:t>Sendika şubesi bulunmayan il ve ilçelerde il ve ilçe temsilciliği kurulabilir. İldeki üye sayısı 100 ve daha fazla olan sendikanın il temsilcisi ile ilçedeki üye sayısı 50 ve daha fazla olan sendikanın ilçe temsilcisi haftada dört saat izinli sayılır.</w:t>
      </w:r>
      <w:r w:rsidR="00A4359A" w:rsidRPr="00A4359A">
        <w:rPr>
          <w:rFonts w:ascii="Arial" w:eastAsia="Times New Roman" w:hAnsi="Arial" w:cs="Arial"/>
          <w:sz w:val="16"/>
          <w:szCs w:val="16"/>
          <w:lang w:eastAsia="tr-TR"/>
        </w:rPr>
        <w:t xml:space="preserve"> </w:t>
      </w:r>
    </w:p>
    <w:p w14:paraId="466A7946" w14:textId="77777777" w:rsidR="00A4359A" w:rsidRDefault="00A4359A" w:rsidP="002B2EA6">
      <w:pPr>
        <w:spacing w:line="240" w:lineRule="atLeast"/>
        <w:jc w:val="both"/>
        <w:rPr>
          <w:rFonts w:ascii="Arial" w:eastAsia="Times New Roman" w:hAnsi="Arial" w:cs="Arial"/>
          <w:sz w:val="16"/>
          <w:szCs w:val="16"/>
          <w:lang w:eastAsia="tr-TR"/>
        </w:rPr>
      </w:pPr>
    </w:p>
    <w:p w14:paraId="27861345" w14:textId="4290AF9C" w:rsidR="00A4359A" w:rsidRPr="00A4359A" w:rsidRDefault="00A4359A" w:rsidP="00A4359A">
      <w:pPr>
        <w:jc w:val="both"/>
        <w:rPr>
          <w:rFonts w:ascii="Times New Roman" w:hAnsi="Times New Roman" w:cs="Times New Roman"/>
          <w:i/>
          <w:sz w:val="24"/>
          <w:szCs w:val="24"/>
        </w:rPr>
      </w:pPr>
      <w:r>
        <w:rPr>
          <w:rFonts w:ascii="Arial" w:hAnsi="Arial" w:cs="Arial"/>
          <w:sz w:val="16"/>
          <w:szCs w:val="16"/>
          <w:lang w:eastAsia="tr-TR"/>
        </w:rPr>
        <w:tab/>
      </w:r>
      <w:r w:rsidRPr="00A4359A">
        <w:rPr>
          <w:rFonts w:ascii="Times New Roman" w:hAnsi="Times New Roman" w:cs="Times New Roman"/>
          <w:sz w:val="24"/>
          <w:szCs w:val="24"/>
        </w:rPr>
        <w:t xml:space="preserve">12 Ağustos 2022 CUMA Resmî Gazete </w:t>
      </w:r>
      <w:proofErr w:type="gramStart"/>
      <w:r w:rsidRPr="00A4359A">
        <w:rPr>
          <w:rFonts w:ascii="Times New Roman" w:hAnsi="Times New Roman" w:cs="Times New Roman"/>
          <w:sz w:val="24"/>
          <w:szCs w:val="24"/>
        </w:rPr>
        <w:t>Sayı : 31921</w:t>
      </w:r>
      <w:proofErr w:type="gramEnd"/>
      <w:r w:rsidRPr="00A4359A">
        <w:rPr>
          <w:rFonts w:ascii="Times New Roman" w:hAnsi="Times New Roman" w:cs="Times New Roman"/>
          <w:sz w:val="24"/>
          <w:szCs w:val="24"/>
        </w:rPr>
        <w:t xml:space="preserve"> SAĞLIK BAKANLIĞI EK ÖDEME </w:t>
      </w:r>
      <w:proofErr w:type="spellStart"/>
      <w:r w:rsidRPr="00A4359A">
        <w:rPr>
          <w:rFonts w:ascii="Times New Roman" w:hAnsi="Times New Roman" w:cs="Times New Roman"/>
          <w:sz w:val="24"/>
          <w:szCs w:val="24"/>
        </w:rPr>
        <w:t>YÖNETMELİĞİ’nin</w:t>
      </w:r>
      <w:proofErr w:type="spellEnd"/>
      <w:r w:rsidRPr="00A4359A">
        <w:rPr>
          <w:rFonts w:ascii="Times New Roman" w:hAnsi="Times New Roman" w:cs="Times New Roman"/>
          <w:sz w:val="24"/>
          <w:szCs w:val="24"/>
        </w:rPr>
        <w:t xml:space="preserve"> 5. Maddesinin</w:t>
      </w:r>
      <w:r>
        <w:rPr>
          <w:rFonts w:ascii="Times New Roman" w:hAnsi="Times New Roman" w:cs="Times New Roman"/>
          <w:sz w:val="24"/>
          <w:szCs w:val="24"/>
        </w:rPr>
        <w:t xml:space="preserve"> </w:t>
      </w:r>
      <w:r w:rsidRPr="00A4359A">
        <w:rPr>
          <w:rFonts w:ascii="Times New Roman" w:hAnsi="Times New Roman" w:cs="Times New Roman"/>
          <w:i/>
          <w:sz w:val="24"/>
          <w:szCs w:val="24"/>
        </w:rPr>
        <w:t>“ğ) 25/6/2001 tarihli ve 4688 sayılı Kamu Görevlileri Sendikaları ve Toplu Sözleşme Kanununun 18 inci maddesinin dördüncü fıkrasının dördüncü cümlesi uyarınca, haftada bir gün izinli sayılan yönetim kurulu üyeleri ile aynı maddenin beşinci fıkrasının üçüncü cümlesi uyarınca haftada dört saat izinli sayılan ilçe temsilcilerinin izinli sayıldığı bu sürelerde sağlık tesisi puan ortalaması esas alınarak değerlendirilir.”</w:t>
      </w:r>
      <w:r>
        <w:rPr>
          <w:rFonts w:ascii="Times New Roman" w:hAnsi="Times New Roman" w:cs="Times New Roman"/>
          <w:i/>
          <w:sz w:val="24"/>
          <w:szCs w:val="24"/>
        </w:rPr>
        <w:t xml:space="preserve"> Şeklindedir.</w:t>
      </w:r>
    </w:p>
    <w:p w14:paraId="4CF765FD" w14:textId="77777777" w:rsidR="002B2EA6" w:rsidRPr="00CF71BD" w:rsidRDefault="002B2EA6" w:rsidP="002B2EA6">
      <w:pPr>
        <w:spacing w:line="240" w:lineRule="atLeast"/>
        <w:jc w:val="both"/>
        <w:rPr>
          <w:rFonts w:ascii="Times New Roman" w:eastAsia="Times New Roman" w:hAnsi="Times New Roman" w:cs="Times New Roman"/>
          <w:b/>
          <w:i/>
          <w:color w:val="000000"/>
          <w:sz w:val="24"/>
          <w:szCs w:val="24"/>
          <w:lang w:eastAsia="tr-TR"/>
        </w:rPr>
      </w:pPr>
    </w:p>
    <w:p w14:paraId="63B24960" w14:textId="034DF352" w:rsidR="00A4359A" w:rsidRPr="001B4AAB" w:rsidRDefault="002B2EA6" w:rsidP="002B2EA6">
      <w:pPr>
        <w:spacing w:line="240" w:lineRule="atLeast"/>
        <w:jc w:val="both"/>
        <w:rPr>
          <w:rFonts w:ascii="Times New Roman" w:eastAsia="Times New Roman" w:hAnsi="Times New Roman" w:cs="Times New Roman"/>
          <w:b/>
          <w:color w:val="FF0000"/>
          <w:sz w:val="24"/>
          <w:szCs w:val="24"/>
          <w:u w:val="single"/>
          <w:lang w:eastAsia="tr-TR"/>
        </w:rPr>
      </w:pPr>
      <w:r w:rsidRPr="00CF71BD">
        <w:rPr>
          <w:rFonts w:ascii="Times New Roman" w:eastAsia="Times New Roman" w:hAnsi="Times New Roman" w:cs="Times New Roman"/>
          <w:b/>
          <w:i/>
          <w:color w:val="000000"/>
          <w:sz w:val="24"/>
          <w:szCs w:val="24"/>
          <w:lang w:eastAsia="tr-TR"/>
        </w:rPr>
        <w:tab/>
      </w:r>
      <w:r w:rsidR="004F04F0" w:rsidRPr="00A4359A">
        <w:rPr>
          <w:rFonts w:ascii="Times New Roman" w:eastAsia="Times New Roman" w:hAnsi="Times New Roman" w:cs="Times New Roman"/>
          <w:color w:val="FF0000"/>
          <w:sz w:val="24"/>
          <w:szCs w:val="24"/>
          <w:lang w:eastAsia="tr-TR"/>
        </w:rPr>
        <w:t>Şube kurma yeter üye sayısından daha fazla üye sayısına ulaşmam</w:t>
      </w:r>
      <w:r w:rsidR="00A4359A" w:rsidRPr="00A4359A">
        <w:rPr>
          <w:rFonts w:ascii="Times New Roman" w:eastAsia="Times New Roman" w:hAnsi="Times New Roman" w:cs="Times New Roman"/>
          <w:color w:val="FF0000"/>
          <w:sz w:val="24"/>
          <w:szCs w:val="24"/>
          <w:lang w:eastAsia="tr-TR"/>
        </w:rPr>
        <w:t>/şube başkanı olarak atanmam/seçilmem</w:t>
      </w:r>
      <w:r w:rsidR="004F04F0" w:rsidRPr="00A4359A">
        <w:rPr>
          <w:rFonts w:ascii="Times New Roman" w:eastAsia="Times New Roman" w:hAnsi="Times New Roman" w:cs="Times New Roman"/>
          <w:color w:val="FF0000"/>
          <w:sz w:val="24"/>
          <w:szCs w:val="24"/>
          <w:lang w:eastAsia="tr-TR"/>
        </w:rPr>
        <w:t xml:space="preserve"> </w:t>
      </w:r>
      <w:r w:rsidR="004F04F0">
        <w:rPr>
          <w:rFonts w:ascii="Times New Roman" w:eastAsia="Times New Roman" w:hAnsi="Times New Roman" w:cs="Times New Roman"/>
          <w:color w:val="000000"/>
          <w:sz w:val="24"/>
          <w:szCs w:val="24"/>
          <w:lang w:eastAsia="tr-TR"/>
        </w:rPr>
        <w:t xml:space="preserve">nedeni ile </w:t>
      </w:r>
      <w:r w:rsidRPr="00CF71BD">
        <w:rPr>
          <w:rFonts w:ascii="Times New Roman" w:eastAsia="Times New Roman" w:hAnsi="Times New Roman" w:cs="Times New Roman"/>
          <w:color w:val="000000"/>
          <w:sz w:val="24"/>
          <w:szCs w:val="24"/>
          <w:lang w:eastAsia="tr-TR"/>
        </w:rPr>
        <w:t xml:space="preserve"> kanun ile tarafıma tanınan haftada 1</w:t>
      </w:r>
      <w:r w:rsidR="00CF71BD">
        <w:rPr>
          <w:rFonts w:ascii="Times New Roman" w:eastAsia="Times New Roman" w:hAnsi="Times New Roman" w:cs="Times New Roman"/>
          <w:color w:val="000000"/>
          <w:sz w:val="24"/>
          <w:szCs w:val="24"/>
          <w:lang w:eastAsia="tr-TR"/>
        </w:rPr>
        <w:t xml:space="preserve"> </w:t>
      </w:r>
      <w:r w:rsidRPr="00CF71BD">
        <w:rPr>
          <w:rFonts w:ascii="Times New Roman" w:eastAsia="Times New Roman" w:hAnsi="Times New Roman" w:cs="Times New Roman"/>
          <w:color w:val="000000"/>
          <w:sz w:val="24"/>
          <w:szCs w:val="24"/>
          <w:lang w:eastAsia="tr-TR"/>
        </w:rPr>
        <w:t xml:space="preserve">(bir) günlük iznimi sendikal faaliyetlerde bulunmak için </w:t>
      </w:r>
      <w:proofErr w:type="gramStart"/>
      <w:r w:rsidR="004F04F0">
        <w:rPr>
          <w:rFonts w:ascii="Times New Roman" w:eastAsia="Times New Roman" w:hAnsi="Times New Roman" w:cs="Times New Roman"/>
          <w:b/>
          <w:color w:val="000000"/>
          <w:sz w:val="24"/>
          <w:szCs w:val="24"/>
          <w:u w:val="single"/>
          <w:lang w:eastAsia="tr-TR"/>
        </w:rPr>
        <w:t>…….</w:t>
      </w:r>
      <w:proofErr w:type="gramEnd"/>
      <w:r w:rsidR="004F04F0">
        <w:rPr>
          <w:rFonts w:ascii="Times New Roman" w:eastAsia="Times New Roman" w:hAnsi="Times New Roman" w:cs="Times New Roman"/>
          <w:b/>
          <w:color w:val="000000"/>
          <w:sz w:val="24"/>
          <w:szCs w:val="24"/>
          <w:u w:val="single"/>
          <w:lang w:eastAsia="tr-TR"/>
        </w:rPr>
        <w:t xml:space="preserve"> </w:t>
      </w:r>
      <w:proofErr w:type="gramStart"/>
      <w:r w:rsidR="004F04F0">
        <w:rPr>
          <w:rFonts w:ascii="Times New Roman" w:eastAsia="Times New Roman" w:hAnsi="Times New Roman" w:cs="Times New Roman"/>
          <w:b/>
          <w:color w:val="000000"/>
          <w:sz w:val="24"/>
          <w:szCs w:val="24"/>
          <w:u w:val="single"/>
          <w:lang w:eastAsia="tr-TR"/>
        </w:rPr>
        <w:t>gün</w:t>
      </w:r>
      <w:r w:rsidR="00D603AE">
        <w:rPr>
          <w:rFonts w:ascii="Times New Roman" w:eastAsia="Times New Roman" w:hAnsi="Times New Roman" w:cs="Times New Roman"/>
          <w:b/>
          <w:color w:val="000000"/>
          <w:sz w:val="24"/>
          <w:szCs w:val="24"/>
          <w:u w:val="single"/>
          <w:lang w:eastAsia="tr-TR"/>
        </w:rPr>
        <w:t>ü</w:t>
      </w:r>
      <w:proofErr w:type="gramEnd"/>
      <w:r w:rsidRPr="00CF71BD">
        <w:rPr>
          <w:rFonts w:ascii="Times New Roman" w:eastAsia="Times New Roman" w:hAnsi="Times New Roman" w:cs="Times New Roman"/>
          <w:b/>
          <w:color w:val="000000"/>
          <w:sz w:val="24"/>
          <w:szCs w:val="24"/>
          <w:u w:val="single"/>
          <w:lang w:eastAsia="tr-TR"/>
        </w:rPr>
        <w:t xml:space="preserve"> kullanmak istemekteyim. </w:t>
      </w:r>
      <w:bookmarkStart w:id="0" w:name="_GoBack"/>
      <w:bookmarkEnd w:id="0"/>
      <w:r w:rsidR="001B4AAB" w:rsidRPr="001B4AAB">
        <w:rPr>
          <w:rFonts w:ascii="Times New Roman" w:eastAsia="Times New Roman" w:hAnsi="Times New Roman" w:cs="Times New Roman"/>
          <w:b/>
          <w:color w:val="FF0000"/>
          <w:sz w:val="24"/>
          <w:szCs w:val="24"/>
          <w:u w:val="single"/>
          <w:lang w:eastAsia="tr-TR"/>
        </w:rPr>
        <w:t>Bu iznimi kullanacağım günleri her ay çalışma planının ayarlanmasını sağlayacak şekilde bildireceğim"</w:t>
      </w:r>
      <w:r w:rsidR="001B4AAB">
        <w:rPr>
          <w:rFonts w:ascii="Times New Roman" w:eastAsia="Times New Roman" w:hAnsi="Times New Roman" w:cs="Times New Roman"/>
          <w:b/>
          <w:color w:val="FF0000"/>
          <w:sz w:val="24"/>
          <w:szCs w:val="24"/>
          <w:u w:val="single"/>
          <w:lang w:eastAsia="tr-TR"/>
        </w:rPr>
        <w:t xml:space="preserve"> şeklinde yazılabilir üye kendi karar verir.</w:t>
      </w:r>
    </w:p>
    <w:p w14:paraId="4A106D7B" w14:textId="318558F4" w:rsidR="002B2EA6" w:rsidRPr="001B4AAB" w:rsidRDefault="002B2EA6" w:rsidP="002B2EA6">
      <w:pPr>
        <w:spacing w:line="240" w:lineRule="atLeast"/>
        <w:jc w:val="both"/>
        <w:rPr>
          <w:rFonts w:ascii="Times New Roman" w:eastAsia="Times New Roman" w:hAnsi="Times New Roman" w:cs="Times New Roman"/>
          <w:b/>
          <w:color w:val="FF0000"/>
          <w:sz w:val="24"/>
          <w:szCs w:val="24"/>
          <w:u w:val="single"/>
          <w:lang w:eastAsia="tr-TR"/>
        </w:rPr>
      </w:pPr>
    </w:p>
    <w:p w14:paraId="150F953C" w14:textId="77777777" w:rsidR="002B2EA6" w:rsidRPr="00CF71BD" w:rsidRDefault="002B2EA6" w:rsidP="00021F84">
      <w:pPr>
        <w:ind w:firstLine="708"/>
        <w:jc w:val="both"/>
        <w:rPr>
          <w:rFonts w:ascii="Times New Roman" w:hAnsi="Times New Roman" w:cs="Times New Roman"/>
          <w:sz w:val="24"/>
          <w:szCs w:val="24"/>
        </w:rPr>
      </w:pPr>
    </w:p>
    <w:p w14:paraId="2B131782" w14:textId="77EAD691" w:rsidR="002F0FB4" w:rsidRDefault="002B2EA6" w:rsidP="004F04F0">
      <w:pPr>
        <w:ind w:firstLine="708"/>
        <w:jc w:val="both"/>
        <w:rPr>
          <w:rFonts w:ascii="Times New Roman" w:hAnsi="Times New Roman" w:cs="Times New Roman"/>
          <w:sz w:val="24"/>
          <w:szCs w:val="24"/>
        </w:rPr>
      </w:pPr>
      <w:r w:rsidRPr="00CF71BD">
        <w:rPr>
          <w:rFonts w:ascii="Times New Roman" w:hAnsi="Times New Roman" w:cs="Times New Roman"/>
          <w:sz w:val="24"/>
          <w:szCs w:val="24"/>
        </w:rPr>
        <w:t xml:space="preserve">Gereği </w:t>
      </w:r>
      <w:r w:rsidR="00EF5B53">
        <w:rPr>
          <w:rFonts w:ascii="Times New Roman" w:hAnsi="Times New Roman" w:cs="Times New Roman"/>
          <w:sz w:val="24"/>
          <w:szCs w:val="24"/>
        </w:rPr>
        <w:t>talep olunur. Saygılarımla.</w:t>
      </w:r>
      <w:r w:rsidR="002F0FB4" w:rsidRPr="00CF71BD">
        <w:rPr>
          <w:rFonts w:ascii="Times New Roman" w:hAnsi="Times New Roman" w:cs="Times New Roman"/>
          <w:sz w:val="24"/>
          <w:szCs w:val="24"/>
        </w:rPr>
        <w:t xml:space="preserve"> </w:t>
      </w:r>
    </w:p>
    <w:p w14:paraId="5336ADFA" w14:textId="77777777" w:rsidR="00037B04" w:rsidRDefault="00037B04" w:rsidP="004F04F0">
      <w:pPr>
        <w:ind w:firstLine="708"/>
        <w:jc w:val="both"/>
        <w:rPr>
          <w:rFonts w:ascii="Times New Roman" w:hAnsi="Times New Roman" w:cs="Times New Roman"/>
          <w:sz w:val="24"/>
          <w:szCs w:val="24"/>
        </w:rPr>
      </w:pPr>
    </w:p>
    <w:p w14:paraId="73BD2CA7" w14:textId="77777777" w:rsidR="00037B04" w:rsidRDefault="00037B04" w:rsidP="004F04F0">
      <w:pPr>
        <w:ind w:firstLine="708"/>
        <w:jc w:val="both"/>
        <w:rPr>
          <w:rFonts w:ascii="Times New Roman" w:hAnsi="Times New Roman" w:cs="Times New Roman"/>
          <w:sz w:val="24"/>
          <w:szCs w:val="24"/>
        </w:rPr>
      </w:pPr>
    </w:p>
    <w:p w14:paraId="463F2F92" w14:textId="56562333" w:rsidR="004F04F0" w:rsidRDefault="00037B04" w:rsidP="004F04F0">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4D9611A" wp14:editId="5749DC42">
            <wp:extent cx="6430188" cy="8636000"/>
            <wp:effectExtent l="0" t="0" r="8890" b="0"/>
            <wp:docPr id="4" name="Resim 4" descr="C:\Users\Hp\Desktop\hekim birliği\InkedŞUBE SENDİKA 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ekim birliği\InkedŞUBE SENDİKA 1_L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6394" cy="8644335"/>
                    </a:xfrm>
                    <a:prstGeom prst="rect">
                      <a:avLst/>
                    </a:prstGeom>
                    <a:noFill/>
                    <a:ln>
                      <a:noFill/>
                    </a:ln>
                  </pic:spPr>
                </pic:pic>
              </a:graphicData>
            </a:graphic>
          </wp:inline>
        </w:drawing>
      </w:r>
    </w:p>
    <w:p w14:paraId="0110CE1B" w14:textId="77777777" w:rsidR="004F04F0" w:rsidRDefault="004F04F0" w:rsidP="004F04F0">
      <w:pPr>
        <w:ind w:firstLine="708"/>
        <w:jc w:val="both"/>
        <w:rPr>
          <w:rFonts w:ascii="Times New Roman" w:hAnsi="Times New Roman" w:cs="Times New Roman"/>
          <w:sz w:val="24"/>
          <w:szCs w:val="24"/>
        </w:rPr>
      </w:pPr>
    </w:p>
    <w:p w14:paraId="7CBFA205" w14:textId="77777777" w:rsidR="004F04F0" w:rsidRDefault="004F04F0" w:rsidP="004F04F0">
      <w:pPr>
        <w:ind w:firstLine="708"/>
        <w:jc w:val="both"/>
        <w:rPr>
          <w:rFonts w:ascii="Times New Roman" w:hAnsi="Times New Roman" w:cs="Times New Roman"/>
          <w:sz w:val="24"/>
          <w:szCs w:val="24"/>
        </w:rPr>
      </w:pPr>
    </w:p>
    <w:p w14:paraId="5EB78D35" w14:textId="77777777" w:rsidR="004F04F0" w:rsidRDefault="004F04F0" w:rsidP="004F04F0">
      <w:pPr>
        <w:ind w:firstLine="708"/>
        <w:jc w:val="both"/>
        <w:rPr>
          <w:rFonts w:ascii="Times New Roman" w:hAnsi="Times New Roman" w:cs="Times New Roman"/>
          <w:sz w:val="24"/>
          <w:szCs w:val="24"/>
        </w:rPr>
      </w:pPr>
    </w:p>
    <w:p w14:paraId="42B10524" w14:textId="77777777" w:rsidR="004F04F0" w:rsidRDefault="004F04F0" w:rsidP="004F04F0">
      <w:pPr>
        <w:ind w:firstLine="708"/>
        <w:jc w:val="both"/>
        <w:rPr>
          <w:rFonts w:ascii="Times New Roman" w:hAnsi="Times New Roman" w:cs="Times New Roman"/>
          <w:sz w:val="24"/>
          <w:szCs w:val="24"/>
        </w:rPr>
      </w:pPr>
    </w:p>
    <w:p w14:paraId="1C1F1C95" w14:textId="77777777" w:rsidR="004F04F0" w:rsidRDefault="004F04F0" w:rsidP="004F04F0">
      <w:pPr>
        <w:ind w:firstLine="708"/>
        <w:jc w:val="both"/>
        <w:rPr>
          <w:rFonts w:ascii="Times New Roman" w:hAnsi="Times New Roman" w:cs="Times New Roman"/>
          <w:sz w:val="24"/>
          <w:szCs w:val="24"/>
        </w:rPr>
      </w:pPr>
    </w:p>
    <w:p w14:paraId="74B1AF88" w14:textId="76F9C6D7" w:rsidR="00037B04" w:rsidRDefault="00037B04" w:rsidP="00037B04">
      <w:pPr>
        <w:tabs>
          <w:tab w:val="left" w:pos="5200"/>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Pr>
          <w:rFonts w:ascii="Times New Roman" w:eastAsia="Calibri" w:hAnsi="Times New Roman" w:cs="Times New Roman"/>
          <w:b/>
          <w:noProof/>
          <w:sz w:val="24"/>
          <w:szCs w:val="24"/>
          <w:lang w:eastAsia="tr-TR"/>
        </w:rPr>
        <w:drawing>
          <wp:inline distT="0" distB="0" distL="0" distR="0" wp14:anchorId="25390C1A" wp14:editId="18920E1A">
            <wp:extent cx="5760720" cy="9067394"/>
            <wp:effectExtent l="0" t="0" r="0" b="635"/>
            <wp:docPr id="5" name="Resim 5" descr="C:\Users\Hp\Desktop\hekim birliği\ŞUBE SEND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ekim birliği\ŞUBE SENDİKA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9067394"/>
                    </a:xfrm>
                    <a:prstGeom prst="rect">
                      <a:avLst/>
                    </a:prstGeom>
                    <a:noFill/>
                    <a:ln>
                      <a:noFill/>
                    </a:ln>
                  </pic:spPr>
                </pic:pic>
              </a:graphicData>
            </a:graphic>
          </wp:inline>
        </w:drawing>
      </w:r>
    </w:p>
    <w:p w14:paraId="6D10B21E" w14:textId="036108DA" w:rsidR="004F04F0" w:rsidRDefault="00037B04" w:rsidP="00037B04">
      <w:pPr>
        <w:tabs>
          <w:tab w:val="left" w:pos="5640"/>
        </w:tabs>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
    <w:sectPr w:rsidR="004F04F0" w:rsidSect="00A4359A">
      <w:footerReference w:type="default" r:id="rId12"/>
      <w:pgSz w:w="11906" w:h="16838"/>
      <w:pgMar w:top="426"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0890E" w14:textId="77777777" w:rsidR="005B79E5" w:rsidRDefault="005B79E5" w:rsidP="008F631F">
      <w:r>
        <w:separator/>
      </w:r>
    </w:p>
  </w:endnote>
  <w:endnote w:type="continuationSeparator" w:id="0">
    <w:p w14:paraId="174024B0" w14:textId="77777777" w:rsidR="005B79E5" w:rsidRDefault="005B79E5" w:rsidP="008F6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325080"/>
      <w:docPartObj>
        <w:docPartGallery w:val="Page Numbers (Bottom of Page)"/>
        <w:docPartUnique/>
      </w:docPartObj>
    </w:sdtPr>
    <w:sdtContent>
      <w:p w14:paraId="7016D3BB" w14:textId="5784956A" w:rsidR="00A4359A" w:rsidRDefault="00A4359A">
        <w:pPr>
          <w:pStyle w:val="Altbilgi"/>
          <w:jc w:val="right"/>
        </w:pPr>
        <w:r>
          <w:fldChar w:fldCharType="begin"/>
        </w:r>
        <w:r>
          <w:instrText>PAGE   \* MERGEFORMAT</w:instrText>
        </w:r>
        <w:r>
          <w:fldChar w:fldCharType="separate"/>
        </w:r>
        <w:r>
          <w:rPr>
            <w:noProof/>
          </w:rPr>
          <w:t>2</w:t>
        </w:r>
        <w:r>
          <w:fldChar w:fldCharType="end"/>
        </w:r>
      </w:p>
    </w:sdtContent>
  </w:sdt>
  <w:p w14:paraId="27F130F6" w14:textId="38671ED9" w:rsidR="008F631F" w:rsidRDefault="008F631F" w:rsidP="008F631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EA9D6" w14:textId="77777777" w:rsidR="005B79E5" w:rsidRDefault="005B79E5" w:rsidP="008F631F">
      <w:r>
        <w:separator/>
      </w:r>
    </w:p>
  </w:footnote>
  <w:footnote w:type="continuationSeparator" w:id="0">
    <w:p w14:paraId="11342735" w14:textId="77777777" w:rsidR="005B79E5" w:rsidRDefault="005B79E5" w:rsidP="008F63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CA8"/>
    <w:rsid w:val="00013609"/>
    <w:rsid w:val="00021F84"/>
    <w:rsid w:val="00032F0C"/>
    <w:rsid w:val="00037B04"/>
    <w:rsid w:val="0004141C"/>
    <w:rsid w:val="000C6488"/>
    <w:rsid w:val="000C6A0C"/>
    <w:rsid w:val="00175B72"/>
    <w:rsid w:val="001B4A2F"/>
    <w:rsid w:val="001B4AAB"/>
    <w:rsid w:val="001D29CE"/>
    <w:rsid w:val="001E7075"/>
    <w:rsid w:val="00272F2B"/>
    <w:rsid w:val="002B2EA6"/>
    <w:rsid w:val="002F0B3E"/>
    <w:rsid w:val="002F0FB4"/>
    <w:rsid w:val="003C0874"/>
    <w:rsid w:val="004404B4"/>
    <w:rsid w:val="00453895"/>
    <w:rsid w:val="004E40AF"/>
    <w:rsid w:val="004F04F0"/>
    <w:rsid w:val="005B381A"/>
    <w:rsid w:val="005B779A"/>
    <w:rsid w:val="005B79E5"/>
    <w:rsid w:val="005C13D4"/>
    <w:rsid w:val="005C7B9A"/>
    <w:rsid w:val="00671982"/>
    <w:rsid w:val="00684A92"/>
    <w:rsid w:val="006B4708"/>
    <w:rsid w:val="00727B7B"/>
    <w:rsid w:val="007546BE"/>
    <w:rsid w:val="00791A94"/>
    <w:rsid w:val="007D7AD2"/>
    <w:rsid w:val="007E2F53"/>
    <w:rsid w:val="00873A6C"/>
    <w:rsid w:val="008F631F"/>
    <w:rsid w:val="00912F30"/>
    <w:rsid w:val="00947D07"/>
    <w:rsid w:val="009D49A8"/>
    <w:rsid w:val="00A4359A"/>
    <w:rsid w:val="00A9316A"/>
    <w:rsid w:val="00AA0D8D"/>
    <w:rsid w:val="00AC3B4B"/>
    <w:rsid w:val="00AF666B"/>
    <w:rsid w:val="00B95439"/>
    <w:rsid w:val="00C44877"/>
    <w:rsid w:val="00C533DE"/>
    <w:rsid w:val="00CB7F15"/>
    <w:rsid w:val="00CD53C2"/>
    <w:rsid w:val="00CF71BD"/>
    <w:rsid w:val="00D603AE"/>
    <w:rsid w:val="00D72EEF"/>
    <w:rsid w:val="00DC0829"/>
    <w:rsid w:val="00DE7548"/>
    <w:rsid w:val="00E058D7"/>
    <w:rsid w:val="00E319F1"/>
    <w:rsid w:val="00E47BB7"/>
    <w:rsid w:val="00ED5CA8"/>
    <w:rsid w:val="00EF5B53"/>
    <w:rsid w:val="00F27EA8"/>
    <w:rsid w:val="00F36342"/>
    <w:rsid w:val="00F7796B"/>
    <w:rsid w:val="00F945A4"/>
    <w:rsid w:val="00FB3B7E"/>
    <w:rsid w:val="00FE4361"/>
    <w:rsid w:val="00FF2E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0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z">
    <w:name w:val="tez"/>
    <w:basedOn w:val="Normal"/>
    <w:link w:val="tezChar"/>
    <w:qFormat/>
    <w:rsid w:val="00A9316A"/>
    <w:pPr>
      <w:spacing w:line="360" w:lineRule="auto"/>
      <w:ind w:firstLine="709"/>
      <w:jc w:val="both"/>
    </w:pPr>
    <w:rPr>
      <w:rFonts w:ascii="Calibri" w:hAnsi="Calibri"/>
      <w:color w:val="000000" w:themeColor="text1"/>
      <w:sz w:val="24"/>
    </w:rPr>
  </w:style>
  <w:style w:type="character" w:customStyle="1" w:styleId="tezChar">
    <w:name w:val="tez Char"/>
    <w:basedOn w:val="VarsaylanParagrafYazTipi"/>
    <w:link w:val="tez"/>
    <w:rsid w:val="00A9316A"/>
    <w:rPr>
      <w:rFonts w:ascii="Calibri" w:hAnsi="Calibri"/>
      <w:color w:val="000000" w:themeColor="text1"/>
      <w:sz w:val="24"/>
    </w:rPr>
  </w:style>
  <w:style w:type="paragraph" w:styleId="stbilgi">
    <w:name w:val="header"/>
    <w:basedOn w:val="Normal"/>
    <w:link w:val="stbilgiChar"/>
    <w:uiPriority w:val="99"/>
    <w:unhideWhenUsed/>
    <w:rsid w:val="008F631F"/>
    <w:pPr>
      <w:tabs>
        <w:tab w:val="center" w:pos="4536"/>
        <w:tab w:val="right" w:pos="9072"/>
      </w:tabs>
    </w:pPr>
  </w:style>
  <w:style w:type="character" w:customStyle="1" w:styleId="stbilgiChar">
    <w:name w:val="Üstbilgi Char"/>
    <w:basedOn w:val="VarsaylanParagrafYazTipi"/>
    <w:link w:val="stbilgi"/>
    <w:uiPriority w:val="99"/>
    <w:rsid w:val="008F631F"/>
  </w:style>
  <w:style w:type="paragraph" w:styleId="Altbilgi">
    <w:name w:val="footer"/>
    <w:basedOn w:val="Normal"/>
    <w:link w:val="AltbilgiChar"/>
    <w:uiPriority w:val="99"/>
    <w:unhideWhenUsed/>
    <w:rsid w:val="008F631F"/>
    <w:pPr>
      <w:tabs>
        <w:tab w:val="center" w:pos="4536"/>
        <w:tab w:val="right" w:pos="9072"/>
      </w:tabs>
    </w:pPr>
  </w:style>
  <w:style w:type="character" w:customStyle="1" w:styleId="AltbilgiChar">
    <w:name w:val="Altbilgi Char"/>
    <w:basedOn w:val="VarsaylanParagrafYazTipi"/>
    <w:link w:val="Altbilgi"/>
    <w:uiPriority w:val="99"/>
    <w:rsid w:val="008F631F"/>
  </w:style>
  <w:style w:type="table" w:styleId="TabloKlavuzu">
    <w:name w:val="Table Grid"/>
    <w:basedOn w:val="NormalTablo"/>
    <w:uiPriority w:val="39"/>
    <w:rsid w:val="00013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NormalTablo"/>
    <w:uiPriority w:val="40"/>
    <w:rsid w:val="001B4A2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73A6C"/>
    <w:rPr>
      <w:rFonts w:ascii="Tahoma" w:hAnsi="Tahoma" w:cs="Tahoma"/>
      <w:sz w:val="16"/>
      <w:szCs w:val="16"/>
    </w:rPr>
  </w:style>
  <w:style w:type="character" w:customStyle="1" w:styleId="BalonMetniChar">
    <w:name w:val="Balon Metni Char"/>
    <w:basedOn w:val="VarsaylanParagrafYazTipi"/>
    <w:link w:val="BalonMetni"/>
    <w:uiPriority w:val="99"/>
    <w:semiHidden/>
    <w:rsid w:val="00873A6C"/>
    <w:rPr>
      <w:rFonts w:ascii="Tahoma" w:hAnsi="Tahoma" w:cs="Tahoma"/>
      <w:sz w:val="16"/>
      <w:szCs w:val="16"/>
    </w:rPr>
  </w:style>
  <w:style w:type="paragraph" w:styleId="NormalWeb">
    <w:name w:val="Normal (Web)"/>
    <w:basedOn w:val="Normal"/>
    <w:uiPriority w:val="99"/>
    <w:unhideWhenUsed/>
    <w:rsid w:val="00021F84"/>
    <w:pPr>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021F84"/>
    <w:rPr>
      <w:color w:val="0000FF"/>
      <w:u w:val="single"/>
    </w:rPr>
  </w:style>
  <w:style w:type="paragraph" w:customStyle="1" w:styleId="balk11pt">
    <w:name w:val="balk11pt"/>
    <w:basedOn w:val="Normal"/>
    <w:rsid w:val="00A4359A"/>
    <w:pPr>
      <w:spacing w:before="100" w:beforeAutospacing="1" w:after="100" w:afterAutospacing="1"/>
    </w:pPr>
    <w:rPr>
      <w:rFonts w:ascii="Times New Roman" w:eastAsia="Times New Roman" w:hAnsi="Times New Roman" w:cs="Times New Roman"/>
      <w:sz w:val="24"/>
      <w:szCs w:val="24"/>
      <w:lang w:eastAsia="tr-TR"/>
    </w:rPr>
  </w:style>
  <w:style w:type="paragraph" w:customStyle="1" w:styleId="ortabalkbold">
    <w:name w:val="ortabalkbold"/>
    <w:basedOn w:val="Normal"/>
    <w:rsid w:val="00A4359A"/>
    <w:pPr>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1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z">
    <w:name w:val="tez"/>
    <w:basedOn w:val="Normal"/>
    <w:link w:val="tezChar"/>
    <w:qFormat/>
    <w:rsid w:val="00A9316A"/>
    <w:pPr>
      <w:spacing w:line="360" w:lineRule="auto"/>
      <w:ind w:firstLine="709"/>
      <w:jc w:val="both"/>
    </w:pPr>
    <w:rPr>
      <w:rFonts w:ascii="Calibri" w:hAnsi="Calibri"/>
      <w:color w:val="000000" w:themeColor="text1"/>
      <w:sz w:val="24"/>
    </w:rPr>
  </w:style>
  <w:style w:type="character" w:customStyle="1" w:styleId="tezChar">
    <w:name w:val="tez Char"/>
    <w:basedOn w:val="VarsaylanParagrafYazTipi"/>
    <w:link w:val="tez"/>
    <w:rsid w:val="00A9316A"/>
    <w:rPr>
      <w:rFonts w:ascii="Calibri" w:hAnsi="Calibri"/>
      <w:color w:val="000000" w:themeColor="text1"/>
      <w:sz w:val="24"/>
    </w:rPr>
  </w:style>
  <w:style w:type="paragraph" w:styleId="stbilgi">
    <w:name w:val="header"/>
    <w:basedOn w:val="Normal"/>
    <w:link w:val="stbilgiChar"/>
    <w:uiPriority w:val="99"/>
    <w:unhideWhenUsed/>
    <w:rsid w:val="008F631F"/>
    <w:pPr>
      <w:tabs>
        <w:tab w:val="center" w:pos="4536"/>
        <w:tab w:val="right" w:pos="9072"/>
      </w:tabs>
    </w:pPr>
  </w:style>
  <w:style w:type="character" w:customStyle="1" w:styleId="stbilgiChar">
    <w:name w:val="Üstbilgi Char"/>
    <w:basedOn w:val="VarsaylanParagrafYazTipi"/>
    <w:link w:val="stbilgi"/>
    <w:uiPriority w:val="99"/>
    <w:rsid w:val="008F631F"/>
  </w:style>
  <w:style w:type="paragraph" w:styleId="Altbilgi">
    <w:name w:val="footer"/>
    <w:basedOn w:val="Normal"/>
    <w:link w:val="AltbilgiChar"/>
    <w:uiPriority w:val="99"/>
    <w:unhideWhenUsed/>
    <w:rsid w:val="008F631F"/>
    <w:pPr>
      <w:tabs>
        <w:tab w:val="center" w:pos="4536"/>
        <w:tab w:val="right" w:pos="9072"/>
      </w:tabs>
    </w:pPr>
  </w:style>
  <w:style w:type="character" w:customStyle="1" w:styleId="AltbilgiChar">
    <w:name w:val="Altbilgi Char"/>
    <w:basedOn w:val="VarsaylanParagrafYazTipi"/>
    <w:link w:val="Altbilgi"/>
    <w:uiPriority w:val="99"/>
    <w:rsid w:val="008F631F"/>
  </w:style>
  <w:style w:type="table" w:styleId="TabloKlavuzu">
    <w:name w:val="Table Grid"/>
    <w:basedOn w:val="NormalTablo"/>
    <w:uiPriority w:val="39"/>
    <w:rsid w:val="00013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NormalTablo"/>
    <w:uiPriority w:val="40"/>
    <w:rsid w:val="001B4A2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73A6C"/>
    <w:rPr>
      <w:rFonts w:ascii="Tahoma" w:hAnsi="Tahoma" w:cs="Tahoma"/>
      <w:sz w:val="16"/>
      <w:szCs w:val="16"/>
    </w:rPr>
  </w:style>
  <w:style w:type="character" w:customStyle="1" w:styleId="BalonMetniChar">
    <w:name w:val="Balon Metni Char"/>
    <w:basedOn w:val="VarsaylanParagrafYazTipi"/>
    <w:link w:val="BalonMetni"/>
    <w:uiPriority w:val="99"/>
    <w:semiHidden/>
    <w:rsid w:val="00873A6C"/>
    <w:rPr>
      <w:rFonts w:ascii="Tahoma" w:hAnsi="Tahoma" w:cs="Tahoma"/>
      <w:sz w:val="16"/>
      <w:szCs w:val="16"/>
    </w:rPr>
  </w:style>
  <w:style w:type="paragraph" w:styleId="NormalWeb">
    <w:name w:val="Normal (Web)"/>
    <w:basedOn w:val="Normal"/>
    <w:uiPriority w:val="99"/>
    <w:unhideWhenUsed/>
    <w:rsid w:val="00021F84"/>
    <w:pPr>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021F84"/>
    <w:rPr>
      <w:color w:val="0000FF"/>
      <w:u w:val="single"/>
    </w:rPr>
  </w:style>
  <w:style w:type="paragraph" w:customStyle="1" w:styleId="balk11pt">
    <w:name w:val="balk11pt"/>
    <w:basedOn w:val="Normal"/>
    <w:rsid w:val="00A4359A"/>
    <w:pPr>
      <w:spacing w:before="100" w:beforeAutospacing="1" w:after="100" w:afterAutospacing="1"/>
    </w:pPr>
    <w:rPr>
      <w:rFonts w:ascii="Times New Roman" w:eastAsia="Times New Roman" w:hAnsi="Times New Roman" w:cs="Times New Roman"/>
      <w:sz w:val="24"/>
      <w:szCs w:val="24"/>
      <w:lang w:eastAsia="tr-TR"/>
    </w:rPr>
  </w:style>
  <w:style w:type="paragraph" w:customStyle="1" w:styleId="ortabalkbold">
    <w:name w:val="ortabalkbold"/>
    <w:basedOn w:val="Normal"/>
    <w:rsid w:val="00A4359A"/>
    <w:pPr>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451136">
      <w:bodyDiv w:val="1"/>
      <w:marLeft w:val="0"/>
      <w:marRight w:val="0"/>
      <w:marTop w:val="0"/>
      <w:marBottom w:val="0"/>
      <w:divBdr>
        <w:top w:val="none" w:sz="0" w:space="0" w:color="auto"/>
        <w:left w:val="none" w:sz="0" w:space="0" w:color="auto"/>
        <w:bottom w:val="none" w:sz="0" w:space="0" w:color="auto"/>
        <w:right w:val="none" w:sz="0" w:space="0" w:color="auto"/>
      </w:divBdr>
    </w:div>
    <w:div w:id="472983441">
      <w:bodyDiv w:val="1"/>
      <w:marLeft w:val="0"/>
      <w:marRight w:val="0"/>
      <w:marTop w:val="0"/>
      <w:marBottom w:val="0"/>
      <w:divBdr>
        <w:top w:val="none" w:sz="0" w:space="0" w:color="auto"/>
        <w:left w:val="none" w:sz="0" w:space="0" w:color="auto"/>
        <w:bottom w:val="none" w:sz="0" w:space="0" w:color="auto"/>
        <w:right w:val="none" w:sz="0" w:space="0" w:color="auto"/>
      </w:divBdr>
    </w:div>
    <w:div w:id="841554068">
      <w:bodyDiv w:val="1"/>
      <w:marLeft w:val="0"/>
      <w:marRight w:val="0"/>
      <w:marTop w:val="0"/>
      <w:marBottom w:val="0"/>
      <w:divBdr>
        <w:top w:val="none" w:sz="0" w:space="0" w:color="auto"/>
        <w:left w:val="none" w:sz="0" w:space="0" w:color="auto"/>
        <w:bottom w:val="none" w:sz="0" w:space="0" w:color="auto"/>
        <w:right w:val="none" w:sz="0" w:space="0" w:color="auto"/>
      </w:divBdr>
    </w:div>
    <w:div w:id="183818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kararlaryeni.anayasa.gov.tr/Karar/Content/1812cbf7-85ed-4fb8-8a10-dd2b38a6ab28?excludeGerekce=False&amp;wordsOnly=False" TargetMode="Externa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8D805-4A3B-4D76-BE6C-8C40A19E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649</Words>
  <Characters>3705</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Yakup Gökhan DOĞRAMACI</dc:creator>
  <cp:lastModifiedBy>Hp</cp:lastModifiedBy>
  <cp:revision>2</cp:revision>
  <cp:lastPrinted>2022-01-11T18:42:00Z</cp:lastPrinted>
  <dcterms:created xsi:type="dcterms:W3CDTF">2023-01-28T21:08:00Z</dcterms:created>
  <dcterms:modified xsi:type="dcterms:W3CDTF">2023-01-28T21:08:00Z</dcterms:modified>
</cp:coreProperties>
</file>